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62" w:type="dxa"/>
        <w:tblInd w:w="95" w:type="dxa"/>
        <w:tblLayout w:type="fixed"/>
        <w:tblLook w:val="04A0"/>
      </w:tblPr>
      <w:tblGrid>
        <w:gridCol w:w="672"/>
        <w:gridCol w:w="698"/>
        <w:gridCol w:w="799"/>
        <w:gridCol w:w="540"/>
        <w:gridCol w:w="719"/>
        <w:gridCol w:w="719"/>
        <w:gridCol w:w="3481"/>
        <w:gridCol w:w="1398"/>
        <w:gridCol w:w="1258"/>
        <w:gridCol w:w="1078"/>
      </w:tblGrid>
      <w:tr w:rsidR="0035696E" w:rsidRPr="0035696E" w:rsidTr="00506681">
        <w:trPr>
          <w:trHeight w:val="333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Приложение № 1</w:t>
            </w:r>
          </w:p>
        </w:tc>
      </w:tr>
      <w:tr w:rsidR="0035696E" w:rsidRPr="0035696E" w:rsidTr="00506681">
        <w:trPr>
          <w:trHeight w:val="333"/>
        </w:trPr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3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i/>
                <w:iCs/>
                <w:color w:val="000000"/>
                <w:sz w:val="20"/>
                <w:szCs w:val="20"/>
                <w:lang w:eastAsia="ru-RU"/>
              </w:rPr>
              <w:t>к решению Собрания депутатов МО город Шиханы</w:t>
            </w:r>
          </w:p>
        </w:tc>
      </w:tr>
      <w:tr w:rsidR="0035696E" w:rsidRPr="0035696E" w:rsidTr="00506681">
        <w:trPr>
          <w:trHeight w:val="333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37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color w:val="000000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color w:val="000000"/>
                <w:sz w:val="20"/>
                <w:szCs w:val="20"/>
                <w:lang w:eastAsia="ru-RU"/>
              </w:rPr>
              <w:t>от __________  № ________</w:t>
            </w:r>
          </w:p>
        </w:tc>
      </w:tr>
      <w:tr w:rsidR="0035696E" w:rsidRPr="0035696E" w:rsidTr="00360C21">
        <w:trPr>
          <w:trHeight w:val="560"/>
        </w:trPr>
        <w:tc>
          <w:tcPr>
            <w:tcW w:w="11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Безвозмездные поступления в бюджет </w:t>
            </w:r>
            <w:proofErr w:type="gramStart"/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г</w:t>
            </w:r>
            <w:proofErr w:type="gramEnd"/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. Шиханы на 2026 год и на плановый период 2027и 2028 годов</w:t>
            </w:r>
          </w:p>
        </w:tc>
      </w:tr>
      <w:tr w:rsidR="0035696E" w:rsidRPr="0035696E" w:rsidTr="00506681">
        <w:trPr>
          <w:trHeight w:val="320"/>
        </w:trPr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(тыс</w:t>
            </w:r>
            <w:proofErr w:type="gramStart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.р</w:t>
            </w:r>
            <w:proofErr w:type="gramEnd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уб.)</w:t>
            </w:r>
          </w:p>
        </w:tc>
      </w:tr>
      <w:tr w:rsidR="0035696E" w:rsidRPr="0035696E" w:rsidTr="00360C21">
        <w:trPr>
          <w:trHeight w:val="626"/>
        </w:trPr>
        <w:tc>
          <w:tcPr>
            <w:tcW w:w="41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Код бюджетной </w:t>
            </w: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br/>
              <w:t xml:space="preserve">классификации 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2028 год</w:t>
            </w:r>
          </w:p>
        </w:tc>
      </w:tr>
      <w:tr w:rsidR="0035696E" w:rsidRPr="0035696E" w:rsidTr="00506681">
        <w:trPr>
          <w:trHeight w:val="37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1D022A" w:rsidP="00AF61C4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168 668,7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113 953,6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117 912,1  </w:t>
            </w:r>
          </w:p>
        </w:tc>
      </w:tr>
      <w:tr w:rsidR="0035696E" w:rsidRPr="0035696E" w:rsidTr="00506681">
        <w:trPr>
          <w:trHeight w:val="61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1D022A" w:rsidP="00AF61C4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168 672,5</w:t>
            </w:r>
            <w:r w:rsidR="0035696E"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113 953,6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117 912,1  </w:t>
            </w:r>
          </w:p>
        </w:tc>
      </w:tr>
      <w:tr w:rsidR="0035696E" w:rsidRPr="0035696E" w:rsidTr="00506681">
        <w:trPr>
          <w:trHeight w:val="37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98 827,1</w:t>
            </w:r>
            <w:r w:rsidR="0035696E"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82 566,6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85 806,7  </w:t>
            </w:r>
          </w:p>
        </w:tc>
      </w:tr>
      <w:tr w:rsidR="0035696E" w:rsidRPr="0035696E" w:rsidTr="00506681">
        <w:trPr>
          <w:trHeight w:val="70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Дотации бюджетам городских округов на выравнивание бюджетной обеспеченности из бюджета субъекта Российской Федерации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82 730,0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82 566,6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1D022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85 806,7  </w:t>
            </w:r>
          </w:p>
        </w:tc>
      </w:tr>
      <w:tr w:rsidR="001D022A" w:rsidRPr="0035696E" w:rsidTr="00506681">
        <w:trPr>
          <w:trHeight w:val="70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Дотации бюджетам городских округов области на поддержку мер по обеспечению сбалансированности местных бюджетов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16 097,1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22A" w:rsidRPr="0035696E" w:rsidRDefault="001D022A" w:rsidP="001D022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5696E" w:rsidRPr="0035696E" w:rsidTr="00506681">
        <w:trPr>
          <w:trHeight w:val="56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7C6578" w:rsidP="006A259A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25</w:t>
            </w:r>
            <w:r w:rsidR="006A259A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 589,1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7C6578" w:rsidRPr="0035696E" w:rsidTr="00506681">
        <w:trPr>
          <w:trHeight w:val="56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29999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0073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Субсидии бюджетам городских округов области на реализацию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46699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1 500,0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578" w:rsidRPr="007C6578" w:rsidRDefault="007C6578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7C6578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5696E" w:rsidRPr="0035696E" w:rsidTr="00506681">
        <w:trPr>
          <w:trHeight w:val="83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0086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Субсидии бюджетам  городских округов области на проведение капитального и текущего ремонтов муниципальных образовательных организаций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46699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506681" w:rsidRPr="0035696E" w:rsidTr="00506681">
        <w:trPr>
          <w:trHeight w:val="83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25555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681" w:rsidRPr="0060717F" w:rsidRDefault="00506681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9E6817">
              <w:rPr>
                <w:rFonts w:ascii="PT Astra Serif" w:hAnsi="PT Astra Serif" w:cs="Arial CYR"/>
                <w:sz w:val="20"/>
                <w:szCs w:val="20"/>
              </w:rPr>
              <w:t>Субсидии бюджетам городских округов области на поддержку муниципальных программ формирования современной городской среды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6 000,0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681" w:rsidRPr="0035696E" w:rsidRDefault="0050668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</w:tr>
      <w:tr w:rsidR="006A259A" w:rsidRPr="0035696E" w:rsidTr="00506681">
        <w:trPr>
          <w:trHeight w:val="83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55130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Субсидии бюджетам муниципальных районов и городских округов области на развитие сети учреждений </w:t>
            </w:r>
            <w:proofErr w:type="spellStart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культурно-досугового</w:t>
            </w:r>
            <w:proofErr w:type="spellEnd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типа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Default="006A259A">
            <w:pPr>
              <w:jc w:val="center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 xml:space="preserve">6 164,8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6A259A" w:rsidRPr="0035696E" w:rsidTr="00506681">
        <w:trPr>
          <w:trHeight w:val="86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0078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убсидии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 городских округов области на сохранение достигнутых показателей повышения оплаты труда отдельных категорий работников бюджетной сферы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Default="006A259A">
            <w:pPr>
              <w:jc w:val="center"/>
              <w:rPr>
                <w:rFonts w:ascii="PT Astra Serif" w:hAnsi="PT Astra Serif" w:cs="Arial CYR"/>
              </w:rPr>
            </w:pPr>
            <w:r>
              <w:rPr>
                <w:rFonts w:ascii="PT Astra Serif" w:hAnsi="PT Astra Serif" w:cs="Arial CYR"/>
              </w:rPr>
              <w:t xml:space="preserve">10 424,3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59A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35696E" w:rsidRPr="0035696E" w:rsidTr="00506681">
        <w:trPr>
          <w:trHeight w:val="56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30000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6A259A" w:rsidP="00AF61C4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27 832,0</w:t>
            </w:r>
            <w:r w:rsidR="0035696E"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28 877,8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29 596,2  </w:t>
            </w:r>
          </w:p>
        </w:tc>
      </w:tr>
      <w:tr w:rsidR="0035696E" w:rsidRPr="0035696E" w:rsidTr="00506681">
        <w:trPr>
          <w:trHeight w:val="177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51120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С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убвенции бюджетам муниципальных районов и городских округов 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br/>
              <w:t>области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AF61C4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5,7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3,6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2,7  </w:t>
            </w:r>
          </w:p>
        </w:tc>
      </w:tr>
      <w:tr w:rsidR="0035696E" w:rsidRPr="0035696E" w:rsidTr="00506681">
        <w:trPr>
          <w:trHeight w:val="83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35118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Субвенции бюджетам городских округов области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567,7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632,1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802,2  </w:t>
            </w:r>
          </w:p>
        </w:tc>
      </w:tr>
      <w:tr w:rsidR="0035696E" w:rsidRPr="0035696E" w:rsidTr="00506681">
        <w:trPr>
          <w:trHeight w:val="40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Субвенции бюджетам городских округов области на осуществление органами местного самоуправления государственных полномочий по созданию  и организации деятельности комиссий по делам несовершеннолетних и защите их прав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</w:tr>
      <w:tr w:rsidR="0035696E" w:rsidRPr="0035696E" w:rsidTr="00506681">
        <w:trPr>
          <w:trHeight w:val="181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0008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убвенции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городских округов области на осуществление органами местного самоуправления государственных полномочий по образованию и обеспечению деятельности административных комиссий,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</w:tr>
      <w:tr w:rsidR="0035696E" w:rsidRPr="0035696E" w:rsidTr="00506681">
        <w:trPr>
          <w:trHeight w:val="238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0009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убвенции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городских округов области на 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труда, уплату страховых взносов по обязательному социальному страхованию в государственные внебюджетные фонды Российской Федерации,  обеспечение деятельности штатных работников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657,2  </w:t>
            </w:r>
          </w:p>
        </w:tc>
      </w:tr>
      <w:tr w:rsidR="0035696E" w:rsidRPr="0035696E" w:rsidTr="00506681">
        <w:trPr>
          <w:trHeight w:val="175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0012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убвенции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 городских округов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 за присмотр и уход за детьми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60C21" w:rsidP="00360C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34,9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52,4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53,9  </w:t>
            </w:r>
          </w:p>
        </w:tc>
      </w:tr>
      <w:tr w:rsidR="0035696E" w:rsidRPr="0035696E" w:rsidTr="00506681">
        <w:trPr>
          <w:trHeight w:val="11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0014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убвенции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городских округов области на компенсацию родительской платы за присмотр и уход за детьми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123,9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1 486,4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1 486,4  </w:t>
            </w:r>
          </w:p>
        </w:tc>
      </w:tr>
      <w:tr w:rsidR="0035696E" w:rsidRPr="0035696E" w:rsidTr="00506681">
        <w:trPr>
          <w:trHeight w:val="1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0037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убвенции</w:t>
            </w:r>
            <w:proofErr w:type="spellEnd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бюджетам городских округов области на финансовое обеспечение образовательной деятельности муниципальных дошкольных образовательных организаций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6A259A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24 862,1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24 465,6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25 013,1  </w:t>
            </w:r>
          </w:p>
        </w:tc>
      </w:tr>
      <w:tr w:rsidR="0035696E" w:rsidRPr="0035696E" w:rsidTr="00506681">
        <w:trPr>
          <w:trHeight w:val="41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30024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0043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696E" w:rsidRPr="0035696E" w:rsidRDefault="0060717F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Субвенции бюджетам городских округов области </w:t>
            </w:r>
            <w:proofErr w:type="gramStart"/>
            <w:r w:rsidRPr="0060717F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на осуществление органами местного самоуправления отдельных государственных полномочий по организации проведения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266,1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266,1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266,3  </w:t>
            </w:r>
          </w:p>
        </w:tc>
      </w:tr>
      <w:tr w:rsidR="0035696E" w:rsidRPr="0035696E" w:rsidTr="00506681">
        <w:trPr>
          <w:trHeight w:val="33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40000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60C21" w:rsidP="002154E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16 </w:t>
            </w:r>
            <w:r w:rsidR="002154E1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424</w:t>
            </w:r>
            <w:r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>,3</w:t>
            </w:r>
            <w:r w:rsidR="0035696E"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2 509,2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2154E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b/>
                <w:bCs/>
                <w:sz w:val="20"/>
                <w:szCs w:val="20"/>
                <w:lang w:eastAsia="ru-RU"/>
              </w:rPr>
              <w:t xml:space="preserve">2 509,2  </w:t>
            </w:r>
          </w:p>
        </w:tc>
      </w:tr>
      <w:tr w:rsidR="002154E1" w:rsidRPr="0035696E" w:rsidTr="00506681">
        <w:trPr>
          <w:trHeight w:val="33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0006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 xml:space="preserve">Иные межбюджетные трансферты  бюджетам городских округов области за счет средств, выделяемых из </w:t>
            </w: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lastRenderedPageBreak/>
              <w:t>резервного фонда Правительства Саратовской области, на укрепление материально-технической базы муниципальных учреждений культуры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lastRenderedPageBreak/>
              <w:t>142,0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4E1" w:rsidRPr="002154E1" w:rsidRDefault="002154E1" w:rsidP="002154E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</w:pPr>
            <w:r w:rsidRPr="002154E1">
              <w:rPr>
                <w:rFonts w:ascii="PT Astra Serif" w:eastAsia="Times New Roman" w:hAnsi="PT Astra Serif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5696E" w:rsidRPr="0035696E" w:rsidTr="00506681">
        <w:trPr>
          <w:trHeight w:val="124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 бюджетам городских округов области на оказание содействия органам местного самоуправления в организации  деятельности по военно-патриотическому воспитанию граждан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634,4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634,4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634,4  </w:t>
            </w:r>
          </w:p>
        </w:tc>
      </w:tr>
      <w:tr w:rsidR="0035696E" w:rsidRPr="0035696E" w:rsidTr="00506681">
        <w:trPr>
          <w:trHeight w:val="113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0067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 бюджетам муниципальных районов и городских округов области на оснащение и укрепление материально-технической базы образовательных организаций (дополнительное образование детей в сфере образования)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519,0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35696E" w:rsidRPr="0035696E" w:rsidTr="00506681">
        <w:trPr>
          <w:trHeight w:val="121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0015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трансферты, передаваемые бюджетам городских округов области на размещение социально значимой информации в печатных средствах массовой информации, учрежденных органами местного самоуправления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1 109,7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1 109,7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1 109,7  </w:t>
            </w:r>
          </w:p>
        </w:tc>
      </w:tr>
      <w:tr w:rsidR="0035696E" w:rsidRPr="0035696E" w:rsidTr="00506681">
        <w:trPr>
          <w:trHeight w:val="121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0070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Иные межбюджетные трансферты бюджетам муниципальных районов и городских округов области на проведение капитального и текущего ремонта, техническое оснащение муниципальных учреждений </w:t>
            </w:r>
            <w:proofErr w:type="spellStart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культурно-досугового</w:t>
            </w:r>
            <w:proofErr w:type="spellEnd"/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типа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</w:tr>
      <w:tr w:rsidR="0035696E" w:rsidRPr="0035696E" w:rsidTr="00506681">
        <w:trPr>
          <w:trHeight w:val="96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0032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 бюджетам муниципальных районов и городских округов области на реализацию мероприятий по благоустройству территорий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</w:tr>
      <w:tr w:rsidR="0035696E" w:rsidRPr="0035696E" w:rsidTr="00506681">
        <w:trPr>
          <w:trHeight w:val="121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0117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трансферты, передаваемые бюджетам городских округов области на обеспечение дорожно-эксплуатационной техникой муниципальных районов  городских округов области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 </w:t>
            </w:r>
          </w:p>
        </w:tc>
      </w:tr>
      <w:tr w:rsidR="0035696E" w:rsidRPr="0035696E" w:rsidTr="00506681">
        <w:trPr>
          <w:trHeight w:val="118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0141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0A0FCD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ежбюджетные трансферты, передаваемые бюджетам городских округов области на финансовое обеспечение затрат по целевому обучению в профессиональных образовательных организациях и образовательных организациях высшего образования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119,1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0,0  </w:t>
            </w:r>
          </w:p>
        </w:tc>
      </w:tr>
      <w:tr w:rsidR="0035696E" w:rsidRPr="0035696E" w:rsidTr="00506681">
        <w:trPr>
          <w:trHeight w:val="169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0119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96E" w:rsidRPr="0035696E" w:rsidRDefault="0035696E" w:rsidP="0035696E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межбюджетные трансферты, передаваемые бюджетам городских округов области на финансовое обеспечение расходов за присмотр и уход за детьми дошкольного возраста из многодетных семей в муниципальных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  <w:r w:rsidR="0035696E"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765,1 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E" w:rsidRPr="0035696E" w:rsidRDefault="0035696E" w:rsidP="00360C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 w:rsidRPr="0035696E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765,1  </w:t>
            </w:r>
          </w:p>
        </w:tc>
      </w:tr>
      <w:tr w:rsidR="00360C21" w:rsidRPr="0035696E" w:rsidTr="00506681">
        <w:trPr>
          <w:trHeight w:val="169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49999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0163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0C21" w:rsidRPr="0035696E" w:rsidRDefault="000A0FCD" w:rsidP="000A0FCD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Иные м</w:t>
            </w:r>
            <w:r w:rsidR="00360C21" w:rsidRPr="00360C21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 xml:space="preserve">ежбюджетные трансферты, передаваемые бюджетам городских округов области на финансовое обеспечение расходов на присмотр и уход за детьми дошкольного возраста в муниципальных образовательных организациях, реализующих </w:t>
            </w:r>
            <w:r w:rsidR="00360C21" w:rsidRPr="00360C21"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lastRenderedPageBreak/>
              <w:t>образовательную программу дошкольного образования, расположенных в сельских населенных пунктах, закрытом административно-территориальном образовании, поселках городского типа и городах с населением до 100 тысяч человек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lastRenderedPageBreak/>
              <w:t>7 400,1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5696E" w:rsidRDefault="00360C21" w:rsidP="00360C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60C21" w:rsidRPr="0035696E" w:rsidTr="00360C21">
        <w:trPr>
          <w:trHeight w:val="12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>60000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b/>
                <w:bCs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C21" w:rsidRPr="00360C21" w:rsidRDefault="00360C21">
            <w:pPr>
              <w:rPr>
                <w:rFonts w:ascii="PT Astra Serif" w:hAnsi="PT Astra Serif" w:cs="Arial CYR"/>
                <w:b/>
                <w:bCs/>
                <w:sz w:val="16"/>
                <w:szCs w:val="16"/>
              </w:rPr>
            </w:pPr>
            <w:r w:rsidRPr="00360C21">
              <w:rPr>
                <w:rFonts w:ascii="PT Astra Serif" w:hAnsi="PT Astra Serif" w:cs="Arial CYR"/>
                <w:b/>
                <w:bCs/>
                <w:sz w:val="18"/>
                <w:szCs w:val="18"/>
              </w:rPr>
              <w:t xml:space="preserve"> </w:t>
            </w:r>
            <w:r w:rsidRPr="00360C21">
              <w:rPr>
                <w:rFonts w:ascii="PT Astra Serif" w:hAnsi="PT Astra Serif" w:cs="Arial CYR"/>
                <w:b/>
                <w:bCs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</w:pPr>
            <w:r w:rsidRPr="00360C21"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  <w:t>-3,8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 w:rsidP="00360C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b/>
                <w:sz w:val="20"/>
                <w:szCs w:val="20"/>
                <w:lang w:eastAsia="ru-RU"/>
              </w:rPr>
              <w:t>0,0</w:t>
            </w:r>
          </w:p>
        </w:tc>
      </w:tr>
      <w:tr w:rsidR="00360C21" w:rsidRPr="0035696E" w:rsidTr="00360C21">
        <w:trPr>
          <w:trHeight w:val="9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 xml:space="preserve">2 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>19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>60010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>0000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Pr="00360C21" w:rsidRDefault="00360C21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>150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C21" w:rsidRPr="00360C21" w:rsidRDefault="00360C21">
            <w:pPr>
              <w:rPr>
                <w:rFonts w:ascii="PT Astra Serif" w:hAnsi="PT Astra Serif" w:cs="Arial CYR"/>
                <w:sz w:val="18"/>
                <w:szCs w:val="18"/>
              </w:rPr>
            </w:pPr>
            <w:r w:rsidRPr="00360C21">
              <w:rPr>
                <w:rFonts w:ascii="PT Astra Serif" w:hAnsi="PT Astra Serif" w:cs="Arial CYR"/>
                <w:sz w:val="18"/>
                <w:szCs w:val="18"/>
              </w:rPr>
              <w:t xml:space="preserve"> 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-3,8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Default="00360C21" w:rsidP="0035696E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C21" w:rsidRDefault="00360C21" w:rsidP="00360C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495621" w:rsidRPr="0035696E" w:rsidRDefault="00495621">
      <w:pPr>
        <w:rPr>
          <w:rFonts w:ascii="PT Astra Serif" w:hAnsi="PT Astra Serif"/>
          <w:sz w:val="20"/>
          <w:szCs w:val="20"/>
        </w:rPr>
      </w:pPr>
    </w:p>
    <w:sectPr w:rsidR="00495621" w:rsidRPr="0035696E" w:rsidSect="00360C21">
      <w:pgSz w:w="11906" w:h="16838"/>
      <w:pgMar w:top="284" w:right="284" w:bottom="142" w:left="28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4BD6"/>
    <w:rsid w:val="000A0FCD"/>
    <w:rsid w:val="00117C92"/>
    <w:rsid w:val="001D022A"/>
    <w:rsid w:val="002154E1"/>
    <w:rsid w:val="00262AD4"/>
    <w:rsid w:val="00310D16"/>
    <w:rsid w:val="00347756"/>
    <w:rsid w:val="0035696E"/>
    <w:rsid w:val="00360C21"/>
    <w:rsid w:val="00466991"/>
    <w:rsid w:val="00495621"/>
    <w:rsid w:val="004D1CCC"/>
    <w:rsid w:val="00506681"/>
    <w:rsid w:val="00601893"/>
    <w:rsid w:val="0060717F"/>
    <w:rsid w:val="0066298B"/>
    <w:rsid w:val="006A259A"/>
    <w:rsid w:val="007C6578"/>
    <w:rsid w:val="008B66A5"/>
    <w:rsid w:val="00A535D1"/>
    <w:rsid w:val="00AF61C4"/>
    <w:rsid w:val="00BB27FC"/>
    <w:rsid w:val="00C04BD6"/>
    <w:rsid w:val="00C87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2024-11-13T07:56:00Z</dcterms:created>
  <dcterms:modified xsi:type="dcterms:W3CDTF">2026-08-20T06:23:00Z</dcterms:modified>
</cp:coreProperties>
</file>