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521" w:type="dxa"/>
        <w:tblInd w:w="93" w:type="dxa"/>
        <w:tblLook w:val="04A0"/>
      </w:tblPr>
      <w:tblGrid>
        <w:gridCol w:w="625"/>
        <w:gridCol w:w="733"/>
        <w:gridCol w:w="991"/>
        <w:gridCol w:w="733"/>
        <w:gridCol w:w="840"/>
        <w:gridCol w:w="711"/>
        <w:gridCol w:w="6685"/>
        <w:gridCol w:w="1527"/>
        <w:gridCol w:w="1375"/>
        <w:gridCol w:w="1879"/>
        <w:gridCol w:w="711"/>
        <w:gridCol w:w="711"/>
      </w:tblGrid>
      <w:tr w:rsidR="00880CF2" w:rsidRPr="00880CF2" w:rsidTr="00C40065">
        <w:trPr>
          <w:gridAfter w:val="2"/>
          <w:wAfter w:w="1422" w:type="dxa"/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880CF2" w:rsidRPr="00880CF2" w:rsidTr="00C40065">
        <w:trPr>
          <w:gridAfter w:val="2"/>
          <w:wAfter w:w="1422" w:type="dxa"/>
          <w:trHeight w:val="369"/>
        </w:trPr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Проект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880CF2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к решению Собрания депутатов города Шиханы</w:t>
            </w:r>
          </w:p>
        </w:tc>
      </w:tr>
      <w:tr w:rsidR="00880CF2" w:rsidRPr="00880CF2" w:rsidTr="00C40065">
        <w:trPr>
          <w:gridAfter w:val="2"/>
          <w:wAfter w:w="1422" w:type="dxa"/>
          <w:trHeight w:val="36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</w:rPr>
            </w:pPr>
            <w:r w:rsidRPr="00880CF2">
              <w:rPr>
                <w:rFonts w:ascii="PT Astra Serif" w:eastAsia="Times New Roman" w:hAnsi="PT Astra Serif" w:cs="Arial CYR"/>
                <w:color w:val="000000"/>
              </w:rPr>
              <w:t>от __________  № ________</w:t>
            </w:r>
          </w:p>
        </w:tc>
      </w:tr>
      <w:tr w:rsidR="00880CF2" w:rsidRPr="00880CF2" w:rsidTr="00C40065">
        <w:trPr>
          <w:gridAfter w:val="2"/>
          <w:wAfter w:w="1422" w:type="dxa"/>
          <w:trHeight w:val="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32"/>
                <w:szCs w:val="32"/>
              </w:rPr>
            </w:pPr>
          </w:p>
        </w:tc>
      </w:tr>
      <w:tr w:rsidR="00880CF2" w:rsidRPr="00880CF2" w:rsidTr="00C40065">
        <w:trPr>
          <w:gridAfter w:val="2"/>
          <w:wAfter w:w="1422" w:type="dxa"/>
          <w:trHeight w:val="620"/>
        </w:trPr>
        <w:tc>
          <w:tcPr>
            <w:tcW w:w="160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 xml:space="preserve">Безвозмездные поступления в бюджет </w:t>
            </w:r>
            <w:proofErr w:type="gramStart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г</w:t>
            </w:r>
            <w:proofErr w:type="gramEnd"/>
            <w:r w:rsidRPr="00880CF2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  <w:t>. Шиханы на 2024 год и на плановый период 2025и 2026 годов</w:t>
            </w:r>
          </w:p>
        </w:tc>
      </w:tr>
      <w:tr w:rsidR="00880CF2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</w:rPr>
            </w:pPr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(тыс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.р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8"/>
                <w:szCs w:val="28"/>
              </w:rPr>
              <w:t>ублей)</w:t>
            </w:r>
          </w:p>
        </w:tc>
      </w:tr>
      <w:tr w:rsidR="00880CF2" w:rsidRPr="00880CF2" w:rsidTr="00C40065">
        <w:trPr>
          <w:gridAfter w:val="2"/>
          <w:wAfter w:w="1422" w:type="dxa"/>
          <w:trHeight w:val="694"/>
        </w:trPr>
        <w:tc>
          <w:tcPr>
            <w:tcW w:w="4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Код бюджетной </w:t>
            </w:r>
            <w:r w:rsidRPr="00880CF2">
              <w:rPr>
                <w:rFonts w:ascii="PT Astra Serif" w:eastAsia="Times New Roman" w:hAnsi="PT Astra Serif" w:cs="Arial CYR"/>
              </w:rPr>
              <w:br/>
              <w:t xml:space="preserve">классификации 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Наименование доходов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2024</w:t>
            </w:r>
            <w:r w:rsidR="00E1658F">
              <w:rPr>
                <w:rFonts w:ascii="PT Astra Serif" w:eastAsia="Times New Roman" w:hAnsi="PT Astra Serif" w:cs="Arial CYR"/>
              </w:rPr>
              <w:t xml:space="preserve"> </w:t>
            </w:r>
            <w:r w:rsidRPr="00880CF2">
              <w:rPr>
                <w:rFonts w:ascii="PT Astra Serif" w:eastAsia="Times New Roman" w:hAnsi="PT Astra Serif" w:cs="Arial CYR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2025 год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2026 год</w:t>
            </w:r>
          </w:p>
        </w:tc>
      </w:tr>
      <w:tr w:rsidR="00DD0556" w:rsidRPr="00880CF2" w:rsidTr="00C40065">
        <w:trPr>
          <w:gridAfter w:val="2"/>
          <w:wAfter w:w="1422" w:type="dxa"/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189 349,0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DD0556" w:rsidRPr="00880CF2" w:rsidTr="00C40065">
        <w:trPr>
          <w:gridAfter w:val="2"/>
          <w:wAfter w:w="1422" w:type="dxa"/>
          <w:trHeight w:val="6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189 369,0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126 272,9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128 377,6  </w:t>
            </w:r>
          </w:p>
        </w:tc>
      </w:tr>
      <w:tr w:rsidR="00880CF2" w:rsidRPr="00880CF2" w:rsidTr="00C40065">
        <w:trPr>
          <w:gridAfter w:val="2"/>
          <w:wAfter w:w="1422" w:type="dxa"/>
          <w:trHeight w:val="4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67 786,5  </w:t>
            </w:r>
          </w:p>
        </w:tc>
      </w:tr>
      <w:tr w:rsidR="00880CF2" w:rsidRPr="00880CF2" w:rsidTr="00C40065">
        <w:trPr>
          <w:gridAfter w:val="2"/>
          <w:wAfter w:w="1422" w:type="dxa"/>
          <w:trHeight w:val="7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15001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64 340,6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65 715,4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67 786,5  </w:t>
            </w:r>
          </w:p>
        </w:tc>
      </w:tr>
      <w:tr w:rsidR="00F548F5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26 857,4</w:t>
            </w:r>
            <w:r w:rsidR="00F548F5" w:rsidRPr="00880CF2">
              <w:rPr>
                <w:rFonts w:ascii="PT Astra Serif" w:eastAsia="Times New Roman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 w:rsidP="00B0255D">
            <w:pPr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4 830,5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4 771,2  </w:t>
            </w:r>
          </w:p>
        </w:tc>
      </w:tr>
      <w:tr w:rsidR="00880CF2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0078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</w:t>
            </w:r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сохранение достигнутых </w:t>
            </w:r>
            <w:proofErr w:type="gramStart"/>
            <w:r w:rsidR="00880CF2"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3F4" w:rsidRDefault="00E163F4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7 595,3</w:t>
            </w:r>
          </w:p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BC68D2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0073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8D2" w:rsidRPr="003944ED" w:rsidRDefault="00BC68D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BC68D2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 xml:space="preserve">1 500,0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8D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0086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25555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поддержку муниципальных программ формирования современной городской среды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8</w:t>
            </w:r>
            <w:r w:rsidR="00E163F4">
              <w:rPr>
                <w:rFonts w:ascii="PT Astra Serif" w:eastAsia="Times New Roman" w:hAnsi="PT Astra Serif" w:cs="Arial CYR"/>
              </w:rPr>
              <w:t xml:space="preserve"> </w:t>
            </w:r>
            <w:r>
              <w:rPr>
                <w:rFonts w:ascii="PT Astra Serif" w:eastAsia="Times New Roman" w:hAnsi="PT Astra Serif" w:cs="Arial CYR"/>
              </w:rPr>
              <w:t>500,0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25304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AE2D7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2 847,4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2 765,1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2 705,8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>0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3944ED" w:rsidRDefault="00AE2D7E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D7E" w:rsidRPr="003944ED" w:rsidRDefault="00AE2D7E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Субсидии бюджетам муниципальных районов и городских округов обл</w:t>
            </w:r>
            <w:r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асти на обеспечение условий для </w:t>
            </w: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функционирования центров образования </w:t>
            </w:r>
            <w:proofErr w:type="spellStart"/>
            <w:proofErr w:type="gramStart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и технологической направленностей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71058" w:rsidP="00E163F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1 456,6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Pr="00880CF2" w:rsidRDefault="00AE2D7E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2 039,3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25213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обновление 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3 478,5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AE2D7E" w:rsidRPr="00880CF2" w:rsidTr="00C40065">
        <w:trPr>
          <w:gridAfter w:val="2"/>
          <w:wAfter w:w="1422" w:type="dxa"/>
          <w:trHeight w:val="9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7E" w:rsidRPr="00BC68D2" w:rsidRDefault="00AE2D7E">
            <w:pPr>
              <w:jc w:val="both"/>
              <w:rPr>
                <w:rFonts w:ascii="PT Astra Serif" w:hAnsi="PT Astra Serif" w:cs="Arial CYR"/>
                <w:sz w:val="24"/>
                <w:szCs w:val="24"/>
              </w:rPr>
            </w:pPr>
            <w:r w:rsidRPr="00BC68D2">
              <w:rPr>
                <w:rFonts w:ascii="PT Astra Serif" w:hAnsi="PT Astra Serif" w:cs="Arial CYR"/>
                <w:sz w:val="24"/>
                <w:szCs w:val="24"/>
              </w:rPr>
              <w:t>Субсидии бюджетам муниципальных районов и городских округов области на обеспечение условий для внедрения цифровой образовательной среды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79,6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7E" w:rsidRDefault="00AE2D7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26,1  </w:t>
            </w:r>
          </w:p>
        </w:tc>
      </w:tr>
      <w:tr w:rsidR="00B97CC6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30000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CC6" w:rsidRPr="00880CF2" w:rsidRDefault="00B97CC6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A71058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64 256,0</w:t>
            </w:r>
            <w:r w:rsidR="00B97CC6">
              <w:rPr>
                <w:rFonts w:ascii="PT Astra Serif" w:hAnsi="PT Astra Serif" w:cs="Arial CYR"/>
                <w:b/>
                <w:bCs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55 475,0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CC6" w:rsidRDefault="00B97CC6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55 515,4  </w:t>
            </w:r>
          </w:p>
        </w:tc>
      </w:tr>
      <w:tr w:rsidR="00F548F5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35120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71487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</w:t>
            </w:r>
            <w:r w:rsidR="00714875">
              <w:rPr>
                <w:rFonts w:ascii="PT Astra Serif" w:eastAsia="Times New Roman" w:hAnsi="PT Astra Serif" w:cs="Arial CYR"/>
              </w:rPr>
              <w:t>3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35118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530EBD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347,</w:t>
            </w:r>
            <w:r w:rsidR="00530EBD">
              <w:rPr>
                <w:rFonts w:ascii="PT Astra Serif" w:eastAsia="Times New Roman" w:hAnsi="PT Astra Serif" w:cs="Arial CYR"/>
              </w:rPr>
              <w:t>5</w:t>
            </w:r>
            <w:r w:rsidRPr="003944ED">
              <w:rPr>
                <w:rFonts w:ascii="PT Astra Serif" w:eastAsia="Times New Roman" w:hAnsi="PT Astra Serif" w:cs="Arial CYR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383,5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418,8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C40065">
        <w:trPr>
          <w:gridAfter w:val="2"/>
          <w:wAfter w:w="1422" w:type="dxa"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35303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F5" w:rsidRPr="003944ED" w:rsidRDefault="00F548F5" w:rsidP="00F548F5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530EBD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3 565,0</w:t>
            </w:r>
            <w:r w:rsidR="00F548F5"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3944ED" w:rsidRDefault="00F548F5" w:rsidP="00F548F5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2 031,1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C40065">
        <w:trPr>
          <w:gridAfter w:val="2"/>
          <w:wAfter w:w="1422" w:type="dxa"/>
          <w:trHeight w:val="11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35 246,6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32 511,1  </w:t>
            </w:r>
          </w:p>
        </w:tc>
      </w:tr>
      <w:tr w:rsidR="00880CF2" w:rsidRPr="00880CF2" w:rsidTr="00C40065">
        <w:trPr>
          <w:gridAfter w:val="2"/>
          <w:wAfter w:w="1422" w:type="dxa"/>
          <w:trHeight w:val="14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C40065">
        <w:trPr>
          <w:gridAfter w:val="2"/>
          <w:wAfter w:w="1422" w:type="dxa"/>
          <w:trHeight w:val="200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C40065">
        <w:trPr>
          <w:gridAfter w:val="2"/>
          <w:wAfter w:w="1422" w:type="dxa"/>
          <w:trHeight w:val="264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0009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466,7  </w:t>
            </w:r>
          </w:p>
        </w:tc>
      </w:tr>
      <w:tr w:rsidR="00880CF2" w:rsidRPr="00880CF2" w:rsidTr="00C40065">
        <w:trPr>
          <w:gridAfter w:val="2"/>
          <w:wAfter w:w="1422" w:type="dxa"/>
          <w:trHeight w:val="194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B97CC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64,</w:t>
            </w:r>
            <w:r w:rsidR="00B97CC6">
              <w:rPr>
                <w:rFonts w:ascii="PT Astra Serif" w:eastAsia="Times New Roman" w:hAnsi="PT Astra Serif" w:cs="Arial CYR"/>
              </w:rPr>
              <w:t>3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C40065">
        <w:trPr>
          <w:gridAfter w:val="2"/>
          <w:wAfter w:w="1422" w:type="dxa"/>
          <w:trHeight w:val="12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1 020,6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1 553,1  </w:t>
            </w:r>
          </w:p>
        </w:tc>
      </w:tr>
      <w:tr w:rsidR="00880CF2" w:rsidRPr="00880CF2" w:rsidTr="00C40065">
        <w:trPr>
          <w:gridAfter w:val="2"/>
          <w:wAfter w:w="1422" w:type="dxa"/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486,5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537,7  </w:t>
            </w:r>
          </w:p>
        </w:tc>
      </w:tr>
      <w:tr w:rsidR="00880CF2" w:rsidRPr="00880CF2" w:rsidTr="00C40065">
        <w:trPr>
          <w:gridAfter w:val="2"/>
          <w:wAfter w:w="1422" w:type="dxa"/>
          <w:trHeight w:val="171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6E33B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19,3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113,8  </w:t>
            </w:r>
          </w:p>
        </w:tc>
      </w:tr>
      <w:tr w:rsidR="00880CF2" w:rsidRPr="00880CF2" w:rsidTr="00C40065">
        <w:trPr>
          <w:gridAfter w:val="2"/>
          <w:wAfter w:w="1422" w:type="dxa"/>
          <w:trHeight w:val="322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0029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60,6</w:t>
            </w:r>
            <w:r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880CF2" w:rsidRPr="00880CF2" w:rsidTr="00C40065">
        <w:trPr>
          <w:gridAfter w:val="2"/>
          <w:wAfter w:w="1422" w:type="dxa"/>
          <w:trHeight w:val="91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0037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proofErr w:type="spellStart"/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C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убвенции</w:t>
            </w:r>
            <w:proofErr w:type="spell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21 861,9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16 745,7  </w:t>
            </w:r>
          </w:p>
        </w:tc>
      </w:tr>
      <w:tr w:rsidR="00880CF2" w:rsidRPr="00880CF2" w:rsidTr="00C40065">
        <w:trPr>
          <w:gridAfter w:val="2"/>
          <w:wAfter w:w="1422" w:type="dxa"/>
          <w:trHeight w:val="143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30024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0043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880CF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CF2" w:rsidRPr="00880CF2" w:rsidRDefault="00880CF2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Субвенции бюджетам городских округов области </w:t>
            </w:r>
            <w:proofErr w:type="gramStart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C68D2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183,3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CF2" w:rsidRPr="00880CF2" w:rsidRDefault="00B97CC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73,0</w:t>
            </w:r>
            <w:r w:rsidR="00880CF2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</w:tr>
      <w:tr w:rsidR="00F548F5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40000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880CF2" w:rsidRDefault="00F548F5" w:rsidP="00880CF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</w:rPr>
            </w:pPr>
            <w:r w:rsidRPr="00880CF2">
              <w:rPr>
                <w:rFonts w:ascii="PT Astra Serif" w:eastAsia="Times New Roman" w:hAnsi="PT Astra Serif" w:cs="Arial CYR"/>
                <w:b/>
                <w:bCs/>
              </w:rPr>
              <w:t>Иные межбюджетные трансферты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Pr="00F548F5" w:rsidRDefault="00DD0556" w:rsidP="0071487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>33 915,0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>
              <w:rPr>
                <w:rFonts w:ascii="PT Astra Serif" w:hAnsi="PT Astra Serif" w:cs="Arial CYR"/>
                <w:b/>
                <w:bCs/>
              </w:rPr>
              <w:t xml:space="preserve">304,5  </w:t>
            </w:r>
          </w:p>
        </w:tc>
      </w:tr>
      <w:tr w:rsidR="00F548F5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45179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A7105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260,6</w:t>
            </w:r>
            <w:r w:rsidR="00F548F5">
              <w:rPr>
                <w:rFonts w:ascii="PT Astra Serif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252,0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F5" w:rsidRDefault="00F548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 xml:space="preserve">304,5  </w:t>
            </w:r>
          </w:p>
        </w:tc>
      </w:tr>
      <w:tr w:rsidR="00530EBD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45050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 w:rsidP="00530EBD">
            <w:pPr>
              <w:rPr>
                <w:rFonts w:ascii="PT Astra Serif" w:hAnsi="PT Astra Serif" w:cs="Arial CYR"/>
              </w:rPr>
            </w:pPr>
            <w:r w:rsidRPr="00530EBD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об</w:t>
            </w:r>
            <w:r>
              <w:rPr>
                <w:rFonts w:ascii="PT Astra Serif" w:hAnsi="PT Astra Serif" w:cs="Arial CYR"/>
              </w:rPr>
              <w:t>е</w:t>
            </w:r>
            <w:r w:rsidRPr="00530EBD">
              <w:rPr>
                <w:rFonts w:ascii="PT Astra Serif" w:hAnsi="PT Astra Serif" w:cs="Arial CYR"/>
              </w:rPr>
              <w:t xml:space="preserve">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</w:t>
            </w:r>
            <w:r w:rsidRPr="00530EBD">
              <w:rPr>
                <w:rFonts w:ascii="PT Astra Serif" w:hAnsi="PT Astra Serif" w:cs="Arial CYR"/>
              </w:rPr>
              <w:lastRenderedPageBreak/>
              <w:t>общеобразовательных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26,0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EBD" w:rsidRDefault="00530EBD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B749CB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rPr>
                <w:rFonts w:ascii="PT Astra Serif" w:hAnsi="PT Astra Serif" w:cs="Arial CYR"/>
              </w:rPr>
            </w:pPr>
            <w:r w:rsidRPr="00B749CB">
              <w:rPr>
                <w:rFonts w:ascii="PT Astra Serif" w:hAnsi="PT Astra Serif" w:cs="Arial CYR"/>
              </w:rPr>
              <w:t>Иные межбюджетные трансферты  бюджетам городских округов области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80,0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9CB" w:rsidRDefault="00B749CB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C40065" w:rsidRPr="00880CF2" w:rsidTr="00C40065">
        <w:trPr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0006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 w:rsidRPr="00C40065">
              <w:rPr>
                <w:rFonts w:ascii="PT Astra Serif" w:hAnsi="PT Astra Serif" w:cs="Arial CYR"/>
              </w:rPr>
              <w:t>Иные межбюджетные трансферты городских округов области за счет средств, выделяемых из резервного фонда Правительства Саратовской области, на проведение работ по восстановлению систем теплоснабжения населенных пунктов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A71058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19 219,8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711" w:type="dxa"/>
            <w:vAlign w:val="center"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</w:p>
        </w:tc>
        <w:tc>
          <w:tcPr>
            <w:tcW w:w="711" w:type="dxa"/>
            <w:vAlign w:val="center"/>
          </w:tcPr>
          <w:p w:rsidR="00C40065" w:rsidRDefault="00C40065" w:rsidP="00790EF3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</w:tr>
      <w:tr w:rsidR="00C40065" w:rsidRPr="00880CF2" w:rsidTr="00C40065">
        <w:trPr>
          <w:gridAfter w:val="2"/>
          <w:wAfter w:w="1422" w:type="dxa"/>
          <w:trHeight w:val="112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542A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rPr>
                <w:rFonts w:ascii="PT Astra Serif" w:hAnsi="PT Astra Serif" w:cs="Arial CYR"/>
              </w:rPr>
            </w:pPr>
            <w:r w:rsidRPr="0009542A">
              <w:rPr>
                <w:rFonts w:ascii="PT Astra Serif" w:hAnsi="PT Astra Serif" w:cs="Arial CYR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634,4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065" w:rsidRDefault="00C40065">
            <w:pPr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500,0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  <w:sz w:val="24"/>
                <w:szCs w:val="24"/>
              </w:rPr>
            </w:pPr>
            <w:r>
              <w:rPr>
                <w:rFonts w:ascii="PT Astra Serif" w:hAnsi="PT Astra Serif" w:cs="Arial CYR"/>
              </w:rPr>
              <w:t xml:space="preserve">0,0  </w:t>
            </w:r>
          </w:p>
        </w:tc>
      </w:tr>
      <w:tr w:rsidR="00C40065" w:rsidRPr="00880CF2" w:rsidTr="00C40065">
        <w:trPr>
          <w:gridAfter w:val="2"/>
          <w:wAfter w:w="1422" w:type="dxa"/>
          <w:trHeight w:val="59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833F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0117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065" w:rsidRDefault="00C40065" w:rsidP="00094D3E">
            <w:pPr>
              <w:tabs>
                <w:tab w:val="left" w:pos="1155"/>
              </w:tabs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2 277,0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>
            <w:pPr>
              <w:jc w:val="center"/>
              <w:rPr>
                <w:rFonts w:ascii="PT Astra Serif" w:hAnsi="PT Astra Serif" w:cs="Arial CYR"/>
              </w:rPr>
            </w:pPr>
            <w:r>
              <w:rPr>
                <w:rFonts w:ascii="PT Astra Serif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12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0067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880CF2" w:rsidRDefault="00C40065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1 131,0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  <w:tr w:rsidR="00C40065" w:rsidRPr="00880CF2" w:rsidTr="00C40065">
        <w:trPr>
          <w:gridAfter w:val="2"/>
          <w:wAfter w:w="1422" w:type="dxa"/>
          <w:trHeight w:val="13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0015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880CF2" w:rsidRDefault="00C40065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880CF2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A71058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1 470,9</w:t>
            </w:r>
            <w:r w:rsidR="00C40065" w:rsidRPr="00880CF2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 xml:space="preserve">0,0  </w:t>
            </w:r>
          </w:p>
          <w:p w:rsidR="00C40065" w:rsidRPr="00880CF2" w:rsidRDefault="00C40065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</w:p>
        </w:tc>
      </w:tr>
      <w:tr w:rsidR="00DD0556" w:rsidRPr="00880CF2" w:rsidTr="00DD0556">
        <w:trPr>
          <w:gridAfter w:val="2"/>
          <w:wAfter w:w="1422" w:type="dxa"/>
          <w:trHeight w:val="84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0017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56" w:rsidRPr="00880CF2" w:rsidRDefault="00DD0556" w:rsidP="00880CF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DD0556">
              <w:rPr>
                <w:rFonts w:ascii="PT Astra Serif" w:eastAsia="Times New Roman" w:hAnsi="PT Astra Serif" w:cs="Arial CYR"/>
                <w:sz w:val="24"/>
                <w:szCs w:val="24"/>
              </w:rPr>
              <w:t>Иные межбюджетные трансферты, передаваемые бюджетам городских округов области на стимулирование (поощрение) социально-экономического развития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4 946,9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56" w:rsidRPr="00880CF2" w:rsidRDefault="00DD0556" w:rsidP="00880CF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132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lastRenderedPageBreak/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00</w:t>
            </w:r>
            <w:r>
              <w:rPr>
                <w:rFonts w:ascii="PT Astra Serif" w:eastAsia="Times New Roman" w:hAnsi="PT Astra Serif" w:cs="Arial CYR"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EC4AA6" w:rsidRDefault="00C40065" w:rsidP="00EC4AA6">
            <w:pPr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2 000,0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191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0119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880CF2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094D3E" w:rsidRDefault="00C40065" w:rsidP="006E33B2">
            <w:pPr>
              <w:rPr>
                <w:rFonts w:ascii="PT Astra Serif" w:hAnsi="PT Astra Serif"/>
                <w:sz w:val="24"/>
                <w:szCs w:val="24"/>
              </w:rPr>
            </w:pPr>
            <w:r w:rsidRPr="009D0CB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Иные межбюджетные трансферты бюджетам муниципальных районов и городских округов </w:t>
            </w:r>
            <w:r w:rsidRPr="00094D3E">
              <w:rPr>
                <w:rFonts w:ascii="PT Astra Serif" w:eastAsia="Times New Roman" w:hAnsi="PT Astra Serif" w:cs="Times New Roman"/>
                <w:sz w:val="24"/>
                <w:szCs w:val="24"/>
              </w:rPr>
              <w:t>области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финансовое обеспечение расходов за присмотр и уход за детьми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4D3E">
              <w:rPr>
                <w:rFonts w:ascii="PT Astra Serif" w:hAnsi="PT Astra Serif"/>
                <w:color w:val="000000"/>
                <w:sz w:val="24"/>
                <w:szCs w:val="24"/>
              </w:rPr>
              <w:t>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1 338,5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97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49999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0080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880CF2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9D0CBD" w:rsidRDefault="00C40065" w:rsidP="006E33B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Межбюджетные </w:t>
            </w:r>
            <w:proofErr w:type="gramStart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>трансферты</w:t>
            </w:r>
            <w:proofErr w:type="gramEnd"/>
            <w:r w:rsidRPr="00A16CF3">
              <w:rPr>
                <w:rFonts w:ascii="PT Astra Serif" w:eastAsia="Times New Roman" w:hAnsi="PT Astra Serif" w:cs="Arial CYR"/>
                <w:sz w:val="24"/>
                <w:szCs w:val="24"/>
              </w:rPr>
              <w:t xml:space="preserve"> передаваемые бюджетам городских округов области на поощрение муниципальных управленческих команд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29,9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0,0</w:t>
            </w:r>
          </w:p>
        </w:tc>
      </w:tr>
      <w:tr w:rsidR="00C40065" w:rsidRPr="00880CF2" w:rsidTr="00C40065">
        <w:trPr>
          <w:gridAfter w:val="2"/>
          <w:wAfter w:w="1422" w:type="dxa"/>
          <w:trHeight w:val="80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60000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3944ED" w:rsidRDefault="00C40065" w:rsidP="00094D3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>
              <w:rPr>
                <w:rFonts w:ascii="PT Astra Serif" w:eastAsia="Times New Roman" w:hAnsi="PT Astra Serif" w:cs="Arial CYR"/>
                <w:b/>
                <w:bCs/>
              </w:rPr>
              <w:t>-20,0</w:t>
            </w: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3944ED">
              <w:rPr>
                <w:rFonts w:ascii="PT Astra Serif" w:eastAsia="Times New Roman" w:hAnsi="PT Astra Serif" w:cs="Arial CYR"/>
                <w:b/>
                <w:bCs/>
              </w:rPr>
              <w:t xml:space="preserve">0,0  </w:t>
            </w:r>
          </w:p>
        </w:tc>
      </w:tr>
      <w:tr w:rsidR="00C40065" w:rsidRPr="00880CF2" w:rsidTr="00C40065">
        <w:trPr>
          <w:gridAfter w:val="2"/>
          <w:wAfter w:w="1422" w:type="dxa"/>
          <w:trHeight w:val="8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2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60010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>150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065" w:rsidRPr="003944ED" w:rsidRDefault="00C40065" w:rsidP="00094D3E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3944ED">
              <w:rPr>
                <w:rFonts w:ascii="PT Astra Serif" w:eastAsia="Times New Roman" w:hAnsi="PT Astra Serif" w:cs="Arial CYR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>
              <w:rPr>
                <w:rFonts w:ascii="PT Astra Serif" w:eastAsia="Times New Roman" w:hAnsi="PT Astra Serif" w:cs="Arial CYR"/>
              </w:rPr>
              <w:t>-20,0</w:t>
            </w:r>
            <w:r w:rsidRPr="003944ED">
              <w:rPr>
                <w:rFonts w:ascii="PT Astra Serif" w:eastAsia="Times New Roman" w:hAnsi="PT Astra Serif" w:cs="Arial CYR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065" w:rsidRPr="003944ED" w:rsidRDefault="00C40065" w:rsidP="00094D3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</w:rPr>
            </w:pPr>
            <w:r w:rsidRPr="003944ED">
              <w:rPr>
                <w:rFonts w:ascii="PT Astra Serif" w:eastAsia="Times New Roman" w:hAnsi="PT Astra Serif" w:cs="Arial CYR"/>
              </w:rPr>
              <w:t xml:space="preserve">0,0  </w:t>
            </w:r>
          </w:p>
        </w:tc>
      </w:tr>
    </w:tbl>
    <w:p w:rsidR="00F8539B" w:rsidRDefault="00F8539B" w:rsidP="001F5F22"/>
    <w:sectPr w:rsidR="00F8539B" w:rsidSect="00880CF2">
      <w:pgSz w:w="16839" w:h="11907" w:orient="landscape" w:code="9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517A8"/>
    <w:rsid w:val="000833F5"/>
    <w:rsid w:val="00093F82"/>
    <w:rsid w:val="00094D3E"/>
    <w:rsid w:val="0009542A"/>
    <w:rsid w:val="00112F09"/>
    <w:rsid w:val="001F5F22"/>
    <w:rsid w:val="002F2EA7"/>
    <w:rsid w:val="00380703"/>
    <w:rsid w:val="003A71F7"/>
    <w:rsid w:val="004A2A00"/>
    <w:rsid w:val="00513FAC"/>
    <w:rsid w:val="00530EBD"/>
    <w:rsid w:val="00595037"/>
    <w:rsid w:val="005E5E67"/>
    <w:rsid w:val="006244BE"/>
    <w:rsid w:val="006E33B2"/>
    <w:rsid w:val="00714875"/>
    <w:rsid w:val="00835C1D"/>
    <w:rsid w:val="00875A9B"/>
    <w:rsid w:val="00880CF2"/>
    <w:rsid w:val="008D221C"/>
    <w:rsid w:val="00917C7D"/>
    <w:rsid w:val="0092213E"/>
    <w:rsid w:val="00A71058"/>
    <w:rsid w:val="00AA63F9"/>
    <w:rsid w:val="00AE2D7E"/>
    <w:rsid w:val="00B0255D"/>
    <w:rsid w:val="00B02C83"/>
    <w:rsid w:val="00B749CB"/>
    <w:rsid w:val="00B905C6"/>
    <w:rsid w:val="00B97CC6"/>
    <w:rsid w:val="00BA7F3A"/>
    <w:rsid w:val="00BB4266"/>
    <w:rsid w:val="00BC68D2"/>
    <w:rsid w:val="00C40065"/>
    <w:rsid w:val="00C840E1"/>
    <w:rsid w:val="00C93AC8"/>
    <w:rsid w:val="00C97589"/>
    <w:rsid w:val="00D33125"/>
    <w:rsid w:val="00DD0556"/>
    <w:rsid w:val="00E163F4"/>
    <w:rsid w:val="00E1658F"/>
    <w:rsid w:val="00EC4AA6"/>
    <w:rsid w:val="00F548F5"/>
    <w:rsid w:val="00F8539B"/>
    <w:rsid w:val="00FB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2022-07-11T07:04:00Z</cp:lastPrinted>
  <dcterms:created xsi:type="dcterms:W3CDTF">2024-06-10T12:54:00Z</dcterms:created>
  <dcterms:modified xsi:type="dcterms:W3CDTF">2024-11-18T14:31:00Z</dcterms:modified>
</cp:coreProperties>
</file>