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047" w:type="dxa"/>
        <w:tblInd w:w="-1168" w:type="dxa"/>
        <w:tblLayout w:type="fixed"/>
        <w:tblLook w:val="04A0"/>
      </w:tblPr>
      <w:tblGrid>
        <w:gridCol w:w="442"/>
        <w:gridCol w:w="169"/>
        <w:gridCol w:w="420"/>
        <w:gridCol w:w="186"/>
        <w:gridCol w:w="846"/>
        <w:gridCol w:w="243"/>
        <w:gridCol w:w="346"/>
        <w:gridCol w:w="260"/>
        <w:gridCol w:w="624"/>
        <w:gridCol w:w="301"/>
        <w:gridCol w:w="435"/>
        <w:gridCol w:w="330"/>
        <w:gridCol w:w="5000"/>
        <w:gridCol w:w="1445"/>
      </w:tblGrid>
      <w:tr w:rsidR="00F35A49" w:rsidRPr="00F35A49" w:rsidTr="00F35A49">
        <w:trPr>
          <w:trHeight w:val="240"/>
        </w:trPr>
        <w:tc>
          <w:tcPr>
            <w:tcW w:w="230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A49" w:rsidRPr="00F35A49" w:rsidRDefault="00F35A49" w:rsidP="00F35A49">
            <w:pPr>
              <w:spacing w:after="0" w:line="240" w:lineRule="auto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  <w:r w:rsidRPr="00F35A49"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  <w:t>ПРОЕКТ</w:t>
            </w:r>
          </w:p>
        </w:tc>
        <w:tc>
          <w:tcPr>
            <w:tcW w:w="6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A49" w:rsidRPr="00F35A49" w:rsidRDefault="00F35A49" w:rsidP="00F35A49">
            <w:pPr>
              <w:spacing w:after="0" w:line="240" w:lineRule="auto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</w:p>
        </w:tc>
        <w:tc>
          <w:tcPr>
            <w:tcW w:w="9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A49" w:rsidRPr="00F35A49" w:rsidRDefault="00F35A49" w:rsidP="00F35A49">
            <w:pPr>
              <w:spacing w:after="0" w:line="240" w:lineRule="auto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</w:p>
        </w:tc>
        <w:tc>
          <w:tcPr>
            <w:tcW w:w="7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A49" w:rsidRPr="00F35A49" w:rsidRDefault="00F35A49" w:rsidP="00F35A49">
            <w:pPr>
              <w:spacing w:after="0" w:line="240" w:lineRule="auto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</w:p>
        </w:tc>
        <w:tc>
          <w:tcPr>
            <w:tcW w:w="64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A49" w:rsidRPr="00F35A49" w:rsidRDefault="00F35A49" w:rsidP="00F35A49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F35A49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 xml:space="preserve"> Приложение №2</w:t>
            </w:r>
          </w:p>
        </w:tc>
      </w:tr>
      <w:tr w:rsidR="00F35A49" w:rsidRPr="00F35A49" w:rsidTr="00F35A49">
        <w:trPr>
          <w:trHeight w:val="182"/>
        </w:trPr>
        <w:tc>
          <w:tcPr>
            <w:tcW w:w="6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5A49" w:rsidRPr="00F35A49" w:rsidRDefault="00F35A49" w:rsidP="00F35A4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</w:p>
        </w:tc>
        <w:tc>
          <w:tcPr>
            <w:tcW w:w="6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5A49" w:rsidRPr="00F35A49" w:rsidRDefault="00F35A49" w:rsidP="00F35A4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</w:p>
        </w:tc>
        <w:tc>
          <w:tcPr>
            <w:tcW w:w="10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5A49" w:rsidRPr="00F35A49" w:rsidRDefault="00F35A49" w:rsidP="00F35A4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</w:p>
        </w:tc>
        <w:tc>
          <w:tcPr>
            <w:tcW w:w="6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5A49" w:rsidRPr="00F35A49" w:rsidRDefault="00F35A49" w:rsidP="00F35A4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</w:p>
        </w:tc>
        <w:tc>
          <w:tcPr>
            <w:tcW w:w="9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5A49" w:rsidRPr="00F35A49" w:rsidRDefault="00F35A49" w:rsidP="00F35A4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</w:p>
        </w:tc>
        <w:tc>
          <w:tcPr>
            <w:tcW w:w="7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5A49" w:rsidRPr="00F35A49" w:rsidRDefault="00F35A49" w:rsidP="00F35A4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</w:p>
        </w:tc>
        <w:tc>
          <w:tcPr>
            <w:tcW w:w="64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A49" w:rsidRPr="00F35A49" w:rsidRDefault="00F35A49" w:rsidP="00F35A49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F35A49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к решению Собрания депутатов города Шиханы</w:t>
            </w:r>
          </w:p>
        </w:tc>
      </w:tr>
      <w:tr w:rsidR="00F35A49" w:rsidRPr="00F35A49" w:rsidTr="00F35A49">
        <w:trPr>
          <w:trHeight w:val="182"/>
        </w:trPr>
        <w:tc>
          <w:tcPr>
            <w:tcW w:w="6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5A49" w:rsidRPr="00F35A49" w:rsidRDefault="00F35A49" w:rsidP="00F35A4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</w:p>
        </w:tc>
        <w:tc>
          <w:tcPr>
            <w:tcW w:w="6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5A49" w:rsidRPr="00F35A49" w:rsidRDefault="00F35A49" w:rsidP="00F35A4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</w:p>
        </w:tc>
        <w:tc>
          <w:tcPr>
            <w:tcW w:w="10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5A49" w:rsidRPr="00F35A49" w:rsidRDefault="00F35A49" w:rsidP="00F35A4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</w:p>
        </w:tc>
        <w:tc>
          <w:tcPr>
            <w:tcW w:w="6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5A49" w:rsidRPr="00F35A49" w:rsidRDefault="00F35A49" w:rsidP="00F35A4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</w:p>
        </w:tc>
        <w:tc>
          <w:tcPr>
            <w:tcW w:w="9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5A49" w:rsidRPr="00F35A49" w:rsidRDefault="00F35A49" w:rsidP="00F35A4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</w:p>
        </w:tc>
        <w:tc>
          <w:tcPr>
            <w:tcW w:w="7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5A49" w:rsidRPr="00F35A49" w:rsidRDefault="00F35A49" w:rsidP="00F35A4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</w:p>
        </w:tc>
        <w:tc>
          <w:tcPr>
            <w:tcW w:w="64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A49" w:rsidRPr="00F35A49" w:rsidRDefault="00F35A49" w:rsidP="00F35A49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F35A49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 xml:space="preserve">от </w:t>
            </w:r>
            <w:r w:rsidRPr="00F35A49">
              <w:rPr>
                <w:rFonts w:ascii="PT Astra Serif" w:eastAsia="Times New Roman" w:hAnsi="PT Astra Serif" w:cs="Arial CYR"/>
                <w:sz w:val="16"/>
                <w:szCs w:val="16"/>
                <w:u w:val="single"/>
                <w:lang w:eastAsia="ru-RU"/>
              </w:rPr>
              <w:t>________</w:t>
            </w:r>
            <w:r w:rsidRPr="00F35A49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 xml:space="preserve"> № ____</w:t>
            </w:r>
          </w:p>
        </w:tc>
      </w:tr>
      <w:tr w:rsidR="00F35A49" w:rsidRPr="00F35A49" w:rsidTr="00F35A49">
        <w:trPr>
          <w:trHeight w:val="547"/>
        </w:trPr>
        <w:tc>
          <w:tcPr>
            <w:tcW w:w="11045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5A49" w:rsidRPr="00F35A49" w:rsidRDefault="00F35A49" w:rsidP="00F35A4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8"/>
                <w:szCs w:val="28"/>
                <w:lang w:eastAsia="ru-RU"/>
              </w:rPr>
            </w:pPr>
            <w:r w:rsidRPr="00F35A49">
              <w:rPr>
                <w:rFonts w:ascii="PT Astra Serif" w:eastAsia="Times New Roman" w:hAnsi="PT Astra Serif" w:cs="Arial CYR"/>
                <w:b/>
                <w:bCs/>
                <w:sz w:val="28"/>
                <w:szCs w:val="28"/>
                <w:lang w:eastAsia="ru-RU"/>
              </w:rPr>
              <w:t xml:space="preserve">Нормативы распределения доходов в бюджет </w:t>
            </w:r>
            <w:proofErr w:type="gramStart"/>
            <w:r w:rsidRPr="00F35A49">
              <w:rPr>
                <w:rFonts w:ascii="PT Astra Serif" w:eastAsia="Times New Roman" w:hAnsi="PT Astra Serif" w:cs="Arial CYR"/>
                <w:b/>
                <w:bCs/>
                <w:sz w:val="28"/>
                <w:szCs w:val="28"/>
                <w:lang w:eastAsia="ru-RU"/>
              </w:rPr>
              <w:t>г</w:t>
            </w:r>
            <w:proofErr w:type="gramEnd"/>
            <w:r w:rsidRPr="00F35A49">
              <w:rPr>
                <w:rFonts w:ascii="PT Astra Serif" w:eastAsia="Times New Roman" w:hAnsi="PT Astra Serif" w:cs="Arial CYR"/>
                <w:b/>
                <w:bCs/>
                <w:sz w:val="28"/>
                <w:szCs w:val="28"/>
                <w:lang w:eastAsia="ru-RU"/>
              </w:rPr>
              <w:t>. Шиханы на 2025 год и на плановый период 2026 и 2027 годов</w:t>
            </w:r>
          </w:p>
        </w:tc>
      </w:tr>
      <w:tr w:rsidR="00F35A49" w:rsidRPr="00F35A49" w:rsidTr="00F35A49">
        <w:trPr>
          <w:trHeight w:val="182"/>
        </w:trPr>
        <w:tc>
          <w:tcPr>
            <w:tcW w:w="11045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5A49" w:rsidRPr="00F35A49" w:rsidRDefault="00F35A49" w:rsidP="00F35A49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F35A49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процентов</w:t>
            </w:r>
          </w:p>
        </w:tc>
      </w:tr>
      <w:tr w:rsidR="00F35A49" w:rsidRPr="00F35A49" w:rsidTr="00F35A49">
        <w:trPr>
          <w:trHeight w:val="1243"/>
        </w:trPr>
        <w:tc>
          <w:tcPr>
            <w:tcW w:w="4271" w:type="dxa"/>
            <w:gridSpan w:val="11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A49" w:rsidRPr="00F35A49" w:rsidRDefault="00F35A49" w:rsidP="00F35A4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8"/>
                <w:szCs w:val="28"/>
                <w:lang w:eastAsia="ru-RU"/>
              </w:rPr>
            </w:pPr>
            <w:r w:rsidRPr="00F35A49">
              <w:rPr>
                <w:rFonts w:ascii="PT Astra Serif" w:eastAsia="Times New Roman" w:hAnsi="PT Astra Serif" w:cs="Arial CYR"/>
                <w:sz w:val="28"/>
                <w:szCs w:val="28"/>
                <w:lang w:eastAsia="ru-RU"/>
              </w:rPr>
              <w:t>Код бюджетной классификации</w:t>
            </w:r>
          </w:p>
        </w:tc>
        <w:tc>
          <w:tcPr>
            <w:tcW w:w="533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5A49" w:rsidRPr="00F35A49" w:rsidRDefault="00F35A49" w:rsidP="00F35A4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8"/>
                <w:szCs w:val="28"/>
                <w:lang w:eastAsia="ru-RU"/>
              </w:rPr>
            </w:pPr>
            <w:r w:rsidRPr="00F35A49">
              <w:rPr>
                <w:rFonts w:ascii="PT Astra Serif" w:eastAsia="Times New Roman" w:hAnsi="PT Astra Serif" w:cs="Arial CYR"/>
                <w:sz w:val="28"/>
                <w:szCs w:val="28"/>
                <w:lang w:eastAsia="ru-RU"/>
              </w:rPr>
              <w:t xml:space="preserve">Наименование доходов </w:t>
            </w:r>
          </w:p>
        </w:tc>
        <w:tc>
          <w:tcPr>
            <w:tcW w:w="144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5A49" w:rsidRPr="00F35A49" w:rsidRDefault="00F35A49" w:rsidP="00F35A4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8"/>
                <w:szCs w:val="28"/>
                <w:lang w:eastAsia="ru-RU"/>
              </w:rPr>
            </w:pPr>
            <w:r w:rsidRPr="00F35A49">
              <w:rPr>
                <w:rFonts w:ascii="PT Astra Serif" w:eastAsia="Times New Roman" w:hAnsi="PT Astra Serif" w:cs="Arial CYR"/>
                <w:sz w:val="28"/>
                <w:szCs w:val="28"/>
                <w:lang w:eastAsia="ru-RU"/>
              </w:rPr>
              <w:t>Бюджет города Шиханы</w:t>
            </w:r>
          </w:p>
        </w:tc>
      </w:tr>
      <w:tr w:rsidR="00F35A49" w:rsidRPr="00F35A49" w:rsidTr="00F35A49">
        <w:trPr>
          <w:trHeight w:val="959"/>
        </w:trPr>
        <w:tc>
          <w:tcPr>
            <w:tcW w:w="4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5A49" w:rsidRPr="00F35A49" w:rsidRDefault="00F35A49" w:rsidP="00F35A4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  <w:r w:rsidRPr="00F35A49"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5A49" w:rsidRPr="00F35A49" w:rsidRDefault="00F35A49" w:rsidP="00F35A4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  <w:r w:rsidRPr="00F35A49"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0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5A49" w:rsidRPr="00F35A49" w:rsidRDefault="00F35A49" w:rsidP="00F35A4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  <w:r w:rsidRPr="00F35A49"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  <w:t>07052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5A49" w:rsidRPr="00F35A49" w:rsidRDefault="00F35A49" w:rsidP="00F35A4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  <w:r w:rsidRPr="00F35A49"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5A49" w:rsidRPr="00F35A49" w:rsidRDefault="00F35A49" w:rsidP="00F35A4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  <w:r w:rsidRPr="00F35A49"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5A49" w:rsidRPr="00F35A49" w:rsidRDefault="00F35A49" w:rsidP="00F35A4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  <w:r w:rsidRPr="00F35A49"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53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5A49" w:rsidRPr="00F35A49" w:rsidRDefault="00F35A49" w:rsidP="00F35A49">
            <w:pPr>
              <w:spacing w:after="0" w:line="240" w:lineRule="auto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  <w:proofErr w:type="gramStart"/>
            <w:r w:rsidRPr="00F35A49"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  <w:t>Прочие местные налоги и сборы, мобилизуемые на территориях городских округов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5A49" w:rsidRPr="00F35A49" w:rsidRDefault="00F35A49" w:rsidP="00F35A4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8"/>
                <w:szCs w:val="28"/>
                <w:lang w:eastAsia="ru-RU"/>
              </w:rPr>
            </w:pPr>
            <w:r w:rsidRPr="00F35A49">
              <w:rPr>
                <w:rFonts w:ascii="PT Astra Serif" w:eastAsia="Times New Roman" w:hAnsi="PT Astra Serif" w:cs="Arial CYR"/>
                <w:sz w:val="28"/>
                <w:szCs w:val="28"/>
                <w:lang w:eastAsia="ru-RU"/>
              </w:rPr>
              <w:t>100</w:t>
            </w:r>
          </w:p>
        </w:tc>
      </w:tr>
      <w:tr w:rsidR="00F35A49" w:rsidRPr="00F35A49" w:rsidTr="00F35A49">
        <w:trPr>
          <w:trHeight w:val="342"/>
        </w:trPr>
        <w:tc>
          <w:tcPr>
            <w:tcW w:w="4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A49" w:rsidRPr="00F35A49" w:rsidRDefault="00F35A49" w:rsidP="00F35A4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  <w:r w:rsidRPr="00F35A49"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A49" w:rsidRPr="00F35A49" w:rsidRDefault="00F35A49" w:rsidP="00F35A4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  <w:r w:rsidRPr="00F35A49"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0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A49" w:rsidRPr="00F35A49" w:rsidRDefault="00F35A49" w:rsidP="00F35A4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  <w:r w:rsidRPr="00F35A49"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  <w:t>02994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A49" w:rsidRPr="00F35A49" w:rsidRDefault="00F35A49" w:rsidP="00F35A4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  <w:r w:rsidRPr="00F35A49"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A49" w:rsidRPr="00F35A49" w:rsidRDefault="00F35A49" w:rsidP="00F35A4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  <w:r w:rsidRPr="00F35A49"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A49" w:rsidRPr="00F35A49" w:rsidRDefault="00F35A49" w:rsidP="00F35A4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  <w:r w:rsidRPr="00F35A49"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53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5A49" w:rsidRPr="00F35A49" w:rsidRDefault="00F35A49" w:rsidP="00F35A49">
            <w:pPr>
              <w:spacing w:after="0" w:line="240" w:lineRule="auto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  <w:r w:rsidRPr="00F35A49"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  <w:t>Прочие доходы от компенсации затрат бюджетов городских округов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5A49" w:rsidRPr="00F35A49" w:rsidRDefault="00F35A49" w:rsidP="00F35A4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8"/>
                <w:szCs w:val="28"/>
                <w:lang w:eastAsia="ru-RU"/>
              </w:rPr>
            </w:pPr>
            <w:r w:rsidRPr="00F35A49">
              <w:rPr>
                <w:rFonts w:ascii="PT Astra Serif" w:eastAsia="Times New Roman" w:hAnsi="PT Astra Serif" w:cs="Arial CYR"/>
                <w:sz w:val="28"/>
                <w:szCs w:val="28"/>
                <w:lang w:eastAsia="ru-RU"/>
              </w:rPr>
              <w:t>100</w:t>
            </w:r>
          </w:p>
        </w:tc>
      </w:tr>
      <w:tr w:rsidR="00F35A49" w:rsidRPr="00F35A49" w:rsidTr="00F35A49">
        <w:trPr>
          <w:trHeight w:val="491"/>
        </w:trPr>
        <w:tc>
          <w:tcPr>
            <w:tcW w:w="4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A49" w:rsidRPr="00F35A49" w:rsidRDefault="00F35A49" w:rsidP="00F35A4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  <w:r w:rsidRPr="00F35A49"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A49" w:rsidRPr="00F35A49" w:rsidRDefault="00F35A49" w:rsidP="00F35A4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  <w:r w:rsidRPr="00F35A49"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0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A49" w:rsidRPr="00F35A49" w:rsidRDefault="00F35A49" w:rsidP="00F35A4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  <w:r w:rsidRPr="00F35A49"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  <w:t>01994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A49" w:rsidRPr="00F35A49" w:rsidRDefault="00F35A49" w:rsidP="00F35A4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  <w:r w:rsidRPr="00F35A49"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A49" w:rsidRPr="00F35A49" w:rsidRDefault="00F35A49" w:rsidP="00F35A4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  <w:r w:rsidRPr="00F35A49"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A49" w:rsidRPr="00F35A49" w:rsidRDefault="00F35A49" w:rsidP="00F35A4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  <w:r w:rsidRPr="00F35A49"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53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5A49" w:rsidRPr="00F35A49" w:rsidRDefault="00F35A49" w:rsidP="00F35A49">
            <w:pPr>
              <w:spacing w:after="0" w:line="240" w:lineRule="auto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  <w:r w:rsidRPr="00F35A49"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  <w:t>Прочие доходы от оказания платных услуг (работ),  получателями средств бюджетов городских округов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5A49" w:rsidRPr="00F35A49" w:rsidRDefault="00F35A49" w:rsidP="00F35A4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8"/>
                <w:szCs w:val="28"/>
                <w:lang w:eastAsia="ru-RU"/>
              </w:rPr>
            </w:pPr>
            <w:r w:rsidRPr="00F35A49">
              <w:rPr>
                <w:rFonts w:ascii="PT Astra Serif" w:eastAsia="Times New Roman" w:hAnsi="PT Astra Serif" w:cs="Arial CYR"/>
                <w:sz w:val="28"/>
                <w:szCs w:val="28"/>
                <w:lang w:eastAsia="ru-RU"/>
              </w:rPr>
              <w:t>100</w:t>
            </w:r>
          </w:p>
        </w:tc>
      </w:tr>
      <w:tr w:rsidR="00F35A49" w:rsidRPr="00F35A49" w:rsidTr="00F35A49">
        <w:trPr>
          <w:trHeight w:val="1004"/>
        </w:trPr>
        <w:tc>
          <w:tcPr>
            <w:tcW w:w="4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5A49" w:rsidRPr="00F35A49" w:rsidRDefault="00F35A49" w:rsidP="00F35A4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  <w:r w:rsidRPr="00F35A49"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5A49" w:rsidRPr="00F35A49" w:rsidRDefault="00F35A49" w:rsidP="00F35A4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  <w:r w:rsidRPr="00F35A49"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0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5A49" w:rsidRPr="00F35A49" w:rsidRDefault="00F35A49" w:rsidP="00F35A4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  <w:r w:rsidRPr="00F35A49"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  <w:t>10123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5A49" w:rsidRPr="00F35A49" w:rsidRDefault="00F35A49" w:rsidP="00F35A4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  <w:r w:rsidRPr="00F35A49"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5A49" w:rsidRPr="00F35A49" w:rsidRDefault="00F35A49" w:rsidP="00F35A4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  <w:r w:rsidRPr="00F35A49"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5A49" w:rsidRPr="00F35A49" w:rsidRDefault="00F35A49" w:rsidP="00F35A4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  <w:r w:rsidRPr="00F35A49"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53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5A49" w:rsidRPr="00F35A49" w:rsidRDefault="00F35A49" w:rsidP="00F35A49">
            <w:pPr>
              <w:spacing w:after="0" w:line="240" w:lineRule="auto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  <w:r w:rsidRPr="00F35A49"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действующим до 1 января 2020 года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5A49" w:rsidRPr="00F35A49" w:rsidRDefault="00F35A49" w:rsidP="00F35A4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8"/>
                <w:szCs w:val="28"/>
                <w:lang w:eastAsia="ru-RU"/>
              </w:rPr>
            </w:pPr>
            <w:r w:rsidRPr="00F35A49">
              <w:rPr>
                <w:rFonts w:ascii="PT Astra Serif" w:eastAsia="Times New Roman" w:hAnsi="PT Astra Serif" w:cs="Arial CYR"/>
                <w:sz w:val="28"/>
                <w:szCs w:val="28"/>
                <w:lang w:eastAsia="ru-RU"/>
              </w:rPr>
              <w:t>100</w:t>
            </w:r>
          </w:p>
        </w:tc>
      </w:tr>
      <w:tr w:rsidR="00F35A49" w:rsidRPr="00F35A49" w:rsidTr="00F35A49">
        <w:trPr>
          <w:trHeight w:val="742"/>
        </w:trPr>
        <w:tc>
          <w:tcPr>
            <w:tcW w:w="4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A49" w:rsidRPr="00F35A49" w:rsidRDefault="00F35A49" w:rsidP="00F35A4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  <w:r w:rsidRPr="00F35A49"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A49" w:rsidRPr="00F35A49" w:rsidRDefault="00F35A49" w:rsidP="00F35A4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  <w:r w:rsidRPr="00F35A49"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0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A49" w:rsidRPr="00F35A49" w:rsidRDefault="00F35A49" w:rsidP="00F35A4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  <w:r w:rsidRPr="00F35A49"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  <w:t>10031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A49" w:rsidRPr="00F35A49" w:rsidRDefault="00F35A49" w:rsidP="00F35A4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  <w:r w:rsidRPr="00F35A49"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A49" w:rsidRPr="00F35A49" w:rsidRDefault="00F35A49" w:rsidP="00F35A4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  <w:r w:rsidRPr="00F35A49"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A49" w:rsidRPr="00F35A49" w:rsidRDefault="00F35A49" w:rsidP="00F35A4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  <w:r w:rsidRPr="00F35A49"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53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5A49" w:rsidRPr="00F35A49" w:rsidRDefault="00F35A49" w:rsidP="00F35A49">
            <w:pPr>
              <w:spacing w:after="0" w:line="240" w:lineRule="auto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  <w:r w:rsidRPr="00F35A49"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  <w:t xml:space="preserve">Доходы от возмещения ущерба при возникновении страховых случаев, когда </w:t>
            </w:r>
            <w:proofErr w:type="spellStart"/>
            <w:r w:rsidRPr="00F35A49"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  <w:t>выгодоприобретателями</w:t>
            </w:r>
            <w:proofErr w:type="spellEnd"/>
            <w:r w:rsidRPr="00F35A49"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  <w:t xml:space="preserve"> выступают получатели средств бюджетов городских округов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5A49" w:rsidRPr="00F35A49" w:rsidRDefault="00F35A49" w:rsidP="00F35A4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8"/>
                <w:szCs w:val="28"/>
                <w:lang w:eastAsia="ru-RU"/>
              </w:rPr>
            </w:pPr>
            <w:r w:rsidRPr="00F35A49">
              <w:rPr>
                <w:rFonts w:ascii="PT Astra Serif" w:eastAsia="Times New Roman" w:hAnsi="PT Astra Serif" w:cs="Arial CYR"/>
                <w:sz w:val="28"/>
                <w:szCs w:val="28"/>
                <w:lang w:eastAsia="ru-RU"/>
              </w:rPr>
              <w:t>100</w:t>
            </w:r>
          </w:p>
        </w:tc>
      </w:tr>
      <w:tr w:rsidR="00F35A49" w:rsidRPr="00F35A49" w:rsidTr="00F35A49">
        <w:trPr>
          <w:trHeight w:val="308"/>
        </w:trPr>
        <w:tc>
          <w:tcPr>
            <w:tcW w:w="4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A49" w:rsidRPr="00F35A49" w:rsidRDefault="00F35A49" w:rsidP="00F35A4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  <w:r w:rsidRPr="00F35A49"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A49" w:rsidRPr="00F35A49" w:rsidRDefault="00F35A49" w:rsidP="00F35A4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  <w:r w:rsidRPr="00F35A49"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0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A49" w:rsidRPr="00F35A49" w:rsidRDefault="00F35A49" w:rsidP="00F35A4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  <w:r w:rsidRPr="00F35A49"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  <w:t>01040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A49" w:rsidRPr="00F35A49" w:rsidRDefault="00F35A49" w:rsidP="00F35A4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  <w:r w:rsidRPr="00F35A49"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A49" w:rsidRPr="00F35A49" w:rsidRDefault="00F35A49" w:rsidP="00F35A4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  <w:r w:rsidRPr="00F35A49"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A49" w:rsidRPr="00F35A49" w:rsidRDefault="00F35A49" w:rsidP="00F35A4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  <w:r w:rsidRPr="00F35A49"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53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5A49" w:rsidRPr="00F35A49" w:rsidRDefault="00F35A49" w:rsidP="00F35A49">
            <w:pPr>
              <w:spacing w:after="0" w:line="240" w:lineRule="auto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  <w:r w:rsidRPr="00F35A49"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  <w:t xml:space="preserve">Невыясненные поступления, зачисляемые в бюджеты </w:t>
            </w:r>
            <w:proofErr w:type="spellStart"/>
            <w:r w:rsidRPr="00F35A49"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  <w:t>гордских</w:t>
            </w:r>
            <w:proofErr w:type="spellEnd"/>
            <w:r w:rsidRPr="00F35A49"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  <w:t xml:space="preserve"> округов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5A49" w:rsidRPr="00F35A49" w:rsidRDefault="00F35A49" w:rsidP="00F35A4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8"/>
                <w:szCs w:val="28"/>
                <w:lang w:eastAsia="ru-RU"/>
              </w:rPr>
            </w:pPr>
            <w:r w:rsidRPr="00F35A49">
              <w:rPr>
                <w:rFonts w:ascii="PT Astra Serif" w:eastAsia="Times New Roman" w:hAnsi="PT Astra Serif" w:cs="Arial CYR"/>
                <w:sz w:val="28"/>
                <w:szCs w:val="28"/>
                <w:lang w:eastAsia="ru-RU"/>
              </w:rPr>
              <w:t>100</w:t>
            </w:r>
          </w:p>
        </w:tc>
      </w:tr>
      <w:tr w:rsidR="00F35A49" w:rsidRPr="00F35A49" w:rsidTr="00F35A49">
        <w:trPr>
          <w:trHeight w:val="319"/>
        </w:trPr>
        <w:tc>
          <w:tcPr>
            <w:tcW w:w="44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A49" w:rsidRPr="00F35A49" w:rsidRDefault="00F35A49" w:rsidP="00F35A4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  <w:r w:rsidRPr="00F35A49"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A49" w:rsidRPr="00F35A49" w:rsidRDefault="00F35A49" w:rsidP="00F35A4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  <w:r w:rsidRPr="00F35A49"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032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A49" w:rsidRPr="00F35A49" w:rsidRDefault="00F35A49" w:rsidP="00F35A4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  <w:r w:rsidRPr="00F35A49"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  <w:t>05040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A49" w:rsidRPr="00F35A49" w:rsidRDefault="00F35A49" w:rsidP="00F35A4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  <w:r w:rsidRPr="00F35A49"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84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A49" w:rsidRPr="00F35A49" w:rsidRDefault="00F35A49" w:rsidP="00F35A4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  <w:r w:rsidRPr="00F35A49"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3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A49" w:rsidRPr="00F35A49" w:rsidRDefault="00F35A49" w:rsidP="00F35A4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  <w:r w:rsidRPr="00F35A49"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533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A49" w:rsidRPr="00F35A49" w:rsidRDefault="00F35A49" w:rsidP="00F35A49">
            <w:pPr>
              <w:spacing w:after="0" w:line="240" w:lineRule="auto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  <w:r w:rsidRPr="00F35A49"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  <w:t>Прочие неналоговые доходы бюджетов городских округов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5A49" w:rsidRPr="00F35A49" w:rsidRDefault="00F35A49" w:rsidP="00F35A4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8"/>
                <w:szCs w:val="28"/>
                <w:lang w:eastAsia="ru-RU"/>
              </w:rPr>
            </w:pPr>
            <w:r w:rsidRPr="00F35A49">
              <w:rPr>
                <w:rFonts w:ascii="PT Astra Serif" w:eastAsia="Times New Roman" w:hAnsi="PT Astra Serif" w:cs="Arial CYR"/>
                <w:sz w:val="28"/>
                <w:szCs w:val="28"/>
                <w:lang w:eastAsia="ru-RU"/>
              </w:rPr>
              <w:t>100</w:t>
            </w:r>
          </w:p>
        </w:tc>
      </w:tr>
      <w:tr w:rsidR="00F35A49" w:rsidRPr="00F35A49" w:rsidTr="00F35A49">
        <w:trPr>
          <w:trHeight w:val="628"/>
        </w:trPr>
        <w:tc>
          <w:tcPr>
            <w:tcW w:w="44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A49" w:rsidRPr="00F35A49" w:rsidRDefault="00F35A49" w:rsidP="00F35A4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  <w:r w:rsidRPr="00F35A49"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A49" w:rsidRPr="00F35A49" w:rsidRDefault="00F35A49" w:rsidP="00F35A4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  <w:r w:rsidRPr="00F35A49"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032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A49" w:rsidRPr="00F35A49" w:rsidRDefault="00F35A49" w:rsidP="00F35A4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  <w:r w:rsidRPr="00F35A49"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  <w:t>15020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A49" w:rsidRPr="00F35A49" w:rsidRDefault="00F35A49" w:rsidP="00F35A4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  <w:r w:rsidRPr="00F35A49"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8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A49" w:rsidRPr="00F35A49" w:rsidRDefault="00F35A49" w:rsidP="00F35A4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  <w:r w:rsidRPr="00F35A49"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  <w:t>2173</w:t>
            </w:r>
          </w:p>
        </w:tc>
        <w:tc>
          <w:tcPr>
            <w:tcW w:w="736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A49" w:rsidRPr="00F35A49" w:rsidRDefault="00F35A49" w:rsidP="00F35A4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  <w:r w:rsidRPr="00F35A49"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533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5A49" w:rsidRPr="00F35A49" w:rsidRDefault="00F35A49" w:rsidP="00F35A49">
            <w:pPr>
              <w:spacing w:after="0" w:line="240" w:lineRule="auto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  <w:r w:rsidRPr="00F35A49"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  <w:t>Инициативные платежи, зачисляемые в бюджеты городских округов (инициативные платежи граждан)</w:t>
            </w:r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5A49" w:rsidRPr="00F35A49" w:rsidRDefault="00F35A49" w:rsidP="00F35A4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8"/>
                <w:szCs w:val="28"/>
                <w:lang w:eastAsia="ru-RU"/>
              </w:rPr>
            </w:pPr>
            <w:r w:rsidRPr="00F35A49">
              <w:rPr>
                <w:rFonts w:ascii="PT Astra Serif" w:eastAsia="Times New Roman" w:hAnsi="PT Astra Serif" w:cs="Arial CYR"/>
                <w:sz w:val="28"/>
                <w:szCs w:val="28"/>
                <w:lang w:eastAsia="ru-RU"/>
              </w:rPr>
              <w:t>100</w:t>
            </w:r>
          </w:p>
        </w:tc>
      </w:tr>
      <w:tr w:rsidR="00F35A49" w:rsidRPr="00F35A49" w:rsidTr="00F35A49">
        <w:trPr>
          <w:trHeight w:val="742"/>
        </w:trPr>
        <w:tc>
          <w:tcPr>
            <w:tcW w:w="44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A49" w:rsidRPr="00F35A49" w:rsidRDefault="00F35A49" w:rsidP="00F35A4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  <w:r w:rsidRPr="00F35A49"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A49" w:rsidRPr="00F35A49" w:rsidRDefault="00F35A49" w:rsidP="00F35A4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  <w:r w:rsidRPr="00F35A49"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03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A49" w:rsidRPr="00F35A49" w:rsidRDefault="00F35A49" w:rsidP="00F35A4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  <w:r w:rsidRPr="00F35A49"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  <w:t>15020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A49" w:rsidRPr="00F35A49" w:rsidRDefault="00F35A49" w:rsidP="00F35A4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  <w:r w:rsidRPr="00F35A49"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8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A49" w:rsidRPr="00F35A49" w:rsidRDefault="00F35A49" w:rsidP="00F35A4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  <w:r w:rsidRPr="00F35A49"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  <w:t>3173</w:t>
            </w:r>
          </w:p>
        </w:tc>
        <w:tc>
          <w:tcPr>
            <w:tcW w:w="73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A49" w:rsidRPr="00F35A49" w:rsidRDefault="00F35A49" w:rsidP="00F35A4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  <w:r w:rsidRPr="00F35A49"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533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5A49" w:rsidRPr="00F35A49" w:rsidRDefault="00F35A49" w:rsidP="00F35A49">
            <w:pPr>
              <w:spacing w:after="0" w:line="240" w:lineRule="auto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  <w:r w:rsidRPr="00F35A49"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  <w:t>Инициативные платежи, зачисляемые в бюджеты городских округов (инициативные платежи индивидуальных предпринимателей и юридических лиц)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5A49" w:rsidRPr="00F35A49" w:rsidRDefault="00F35A49" w:rsidP="00F35A4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8"/>
                <w:szCs w:val="28"/>
                <w:lang w:eastAsia="ru-RU"/>
              </w:rPr>
            </w:pPr>
            <w:r w:rsidRPr="00F35A49">
              <w:rPr>
                <w:rFonts w:ascii="PT Astra Serif" w:eastAsia="Times New Roman" w:hAnsi="PT Astra Serif" w:cs="Arial CYR"/>
                <w:sz w:val="28"/>
                <w:szCs w:val="28"/>
                <w:lang w:eastAsia="ru-RU"/>
              </w:rPr>
              <w:t>100</w:t>
            </w:r>
          </w:p>
        </w:tc>
      </w:tr>
      <w:tr w:rsidR="00F35A49" w:rsidRPr="00F35A49" w:rsidTr="00F35A49">
        <w:trPr>
          <w:trHeight w:val="936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A49" w:rsidRPr="00F35A49" w:rsidRDefault="00F35A49" w:rsidP="00F35A4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  <w:r w:rsidRPr="00F35A49"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A49" w:rsidRPr="00F35A49" w:rsidRDefault="00F35A49" w:rsidP="00F35A4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  <w:r w:rsidRPr="00F35A49"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0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A49" w:rsidRPr="00F35A49" w:rsidRDefault="00F35A49" w:rsidP="00F35A4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  <w:r w:rsidRPr="00F35A49"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  <w:t>10100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A49" w:rsidRPr="00F35A49" w:rsidRDefault="00F35A49" w:rsidP="00F35A4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  <w:r w:rsidRPr="00F35A49"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A49" w:rsidRPr="00F35A49" w:rsidRDefault="00F35A49" w:rsidP="00F35A4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  <w:r w:rsidRPr="00F35A49"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  <w:t>0</w:t>
            </w:r>
            <w:r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7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A49" w:rsidRPr="00F35A49" w:rsidRDefault="00F35A49" w:rsidP="00F35A4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  <w:r w:rsidRPr="00F35A49"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53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5A49" w:rsidRPr="00F35A49" w:rsidRDefault="00F35A49" w:rsidP="00F35A49">
            <w:pPr>
              <w:spacing w:after="0" w:line="240" w:lineRule="auto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  <w:r w:rsidRPr="00F35A49"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городских округов)</w:t>
            </w:r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A49" w:rsidRPr="00F35A49" w:rsidRDefault="00F35A49" w:rsidP="00F35A4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8"/>
                <w:szCs w:val="28"/>
                <w:lang w:eastAsia="ru-RU"/>
              </w:rPr>
            </w:pPr>
            <w:r w:rsidRPr="00F35A49">
              <w:rPr>
                <w:rFonts w:ascii="PT Astra Serif" w:eastAsia="Times New Roman" w:hAnsi="PT Astra Serif" w:cs="Arial CYR"/>
                <w:sz w:val="28"/>
                <w:szCs w:val="28"/>
                <w:lang w:eastAsia="ru-RU"/>
              </w:rPr>
              <w:t>100</w:t>
            </w:r>
          </w:p>
        </w:tc>
      </w:tr>
    </w:tbl>
    <w:p w:rsidR="00166996" w:rsidRDefault="00166996"/>
    <w:sectPr w:rsidR="00166996" w:rsidSect="001669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F35A49"/>
    <w:rsid w:val="00166996"/>
    <w:rsid w:val="00F35A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69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08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270</Words>
  <Characters>1545</Characters>
  <Application>Microsoft Office Word</Application>
  <DocSecurity>0</DocSecurity>
  <Lines>12</Lines>
  <Paragraphs>3</Paragraphs>
  <ScaleCrop>false</ScaleCrop>
  <Company/>
  <LinksUpToDate>false</LinksUpToDate>
  <CharactersWithSpaces>1812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2024-11-13T08:56:00Z</dcterms:created>
  <dcterms:modified xsi:type="dcterms:W3CDTF">2024-11-13T09:00:00Z</dcterms:modified>
</cp:coreProperties>
</file>