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25" w:type="dxa"/>
        <w:tblLook w:val="04A0"/>
      </w:tblPr>
      <w:tblGrid>
        <w:gridCol w:w="93"/>
        <w:gridCol w:w="625"/>
        <w:gridCol w:w="733"/>
        <w:gridCol w:w="991"/>
        <w:gridCol w:w="733"/>
        <w:gridCol w:w="840"/>
        <w:gridCol w:w="711"/>
        <w:gridCol w:w="3357"/>
        <w:gridCol w:w="1235"/>
        <w:gridCol w:w="2093"/>
        <w:gridCol w:w="1527"/>
        <w:gridCol w:w="1375"/>
        <w:gridCol w:w="1879"/>
        <w:gridCol w:w="33"/>
      </w:tblGrid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E5724B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724B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369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24B" w:rsidRPr="00E5724B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E5724B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 xml:space="preserve">к решению Собрания депутатов </w:t>
            </w:r>
          </w:p>
          <w:p w:rsidR="00880CF2" w:rsidRPr="00E5724B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E5724B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города Шиханы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E5724B" w:rsidRDefault="00880CF2" w:rsidP="00E572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</w:rPr>
            </w:pPr>
            <w:r w:rsidRPr="00E5724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</w:rPr>
              <w:t xml:space="preserve">от </w:t>
            </w:r>
            <w:r w:rsidR="00E5724B" w:rsidRPr="00E5724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</w:rPr>
              <w:t>11.09.2024 г.</w:t>
            </w:r>
            <w:r w:rsidRPr="00E5724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</w:rPr>
              <w:t xml:space="preserve">  № </w:t>
            </w:r>
            <w:r w:rsidR="00E5724B" w:rsidRPr="00E5724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</w:rPr>
              <w:t>6-79-1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620"/>
        </w:trPr>
        <w:tc>
          <w:tcPr>
            <w:tcW w:w="160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 xml:space="preserve">Безвозмездные поступления в бюджет </w:t>
            </w:r>
            <w:proofErr w:type="gramStart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г</w:t>
            </w:r>
            <w:proofErr w:type="gramEnd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. Шиханы на 2024 год и на плановый период 2025и 2026 годов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620"/>
        </w:trPr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(тыс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.р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ублей)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694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Код бюджетной </w:t>
            </w:r>
            <w:r w:rsidRPr="00880CF2">
              <w:rPr>
                <w:rFonts w:ascii="PT Astra Serif" w:eastAsia="Times New Roman" w:hAnsi="PT Astra Serif" w:cs="Arial CYR"/>
              </w:rPr>
              <w:br/>
              <w:t xml:space="preserve">классификации 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Наименование доходов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2024</w:t>
            </w:r>
            <w:r w:rsidR="00E1658F">
              <w:rPr>
                <w:rFonts w:ascii="PT Astra Serif" w:eastAsia="Times New Roman" w:hAnsi="PT Astra Serif" w:cs="Arial CYR"/>
              </w:rPr>
              <w:t xml:space="preserve"> </w:t>
            </w:r>
            <w:r w:rsidRPr="00880CF2">
              <w:rPr>
                <w:rFonts w:ascii="PT Astra Serif" w:eastAsia="Times New Roman" w:hAnsi="PT Astra Serif" w:cs="Arial CYR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2026 год</w:t>
            </w:r>
          </w:p>
        </w:tc>
      </w:tr>
      <w:tr w:rsidR="00B97CC6" w:rsidRPr="00880CF2" w:rsidTr="00E5724B">
        <w:trPr>
          <w:gridBefore w:val="1"/>
          <w:gridAfter w:val="1"/>
          <w:wBefore w:w="93" w:type="dxa"/>
          <w:wAfter w:w="33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3A71F7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163 626,4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B97CC6" w:rsidRPr="00880CF2" w:rsidTr="00E5724B">
        <w:trPr>
          <w:gridBefore w:val="1"/>
          <w:gridAfter w:val="1"/>
          <w:wBefore w:w="93" w:type="dxa"/>
          <w:wAfter w:w="33" w:type="dxa"/>
          <w:trHeight w:val="6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3A71F7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163 646,4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67 786,5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7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67 786,5  </w:t>
            </w:r>
          </w:p>
        </w:tc>
      </w:tr>
      <w:tr w:rsidR="00F548F5" w:rsidRPr="00880CF2" w:rsidTr="00E5724B">
        <w:trPr>
          <w:gridBefore w:val="1"/>
          <w:gridAfter w:val="1"/>
          <w:wBefore w:w="93" w:type="dxa"/>
          <w:wAfter w:w="33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27 531,9</w:t>
            </w:r>
            <w:r w:rsidR="00F548F5"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 w:rsidP="00B0255D">
            <w:pPr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4 830,5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4 771,2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0078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</w:t>
            </w:r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сохранение достигнутых </w:t>
            </w:r>
            <w:proofErr w:type="gramStart"/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F4" w:rsidRDefault="00E163F4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7 595,3</w:t>
            </w:r>
          </w:p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BC68D2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2" w:rsidRPr="003944ED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C68D2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 xml:space="preserve">1 500,0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25555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8</w:t>
            </w:r>
            <w:r w:rsidR="00E163F4">
              <w:rPr>
                <w:rFonts w:ascii="PT Astra Serif" w:eastAsia="Times New Roman" w:hAnsi="PT Astra Serif" w:cs="Arial CYR"/>
              </w:rPr>
              <w:t xml:space="preserve"> </w:t>
            </w:r>
            <w:r>
              <w:rPr>
                <w:rFonts w:ascii="PT Astra Serif" w:eastAsia="Times New Roman" w:hAnsi="PT Astra Serif" w:cs="Arial CYR"/>
              </w:rPr>
              <w:t>500,0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25304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AE2D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2 847,4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2 765,1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2 705,8</w:t>
            </w:r>
          </w:p>
        </w:tc>
      </w:tr>
      <w:tr w:rsidR="00AE2D7E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>0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</w:t>
            </w: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асти на обеспечение условий для 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функционирования центров образования </w:t>
            </w:r>
            <w:proofErr w:type="spellStart"/>
            <w:proofErr w:type="gramStart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E163F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  <w:r>
              <w:rPr>
                <w:rFonts w:ascii="PT Astra Serif" w:eastAsia="Times New Roman" w:hAnsi="PT Astra Serif" w:cs="Arial CYR"/>
              </w:rPr>
              <w:t>3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  <w:r>
              <w:rPr>
                <w:rFonts w:ascii="PT Astra Serif" w:eastAsia="Times New Roman" w:hAnsi="PT Astra Serif" w:cs="Arial CYR"/>
              </w:rPr>
              <w:t>,</w:t>
            </w:r>
            <w:r w:rsidR="00E163F4">
              <w:rPr>
                <w:rFonts w:ascii="PT Astra Serif" w:eastAsia="Times New Roman" w:hAnsi="PT Astra Serif" w:cs="Arial CYR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</w:tr>
      <w:tr w:rsidR="00AE2D7E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25213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3 478,5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AE2D7E" w:rsidRPr="00880CF2" w:rsidTr="00E5724B">
        <w:trPr>
          <w:gridBefore w:val="1"/>
          <w:gridAfter w:val="1"/>
          <w:wBefore w:w="93" w:type="dxa"/>
          <w:wAfter w:w="33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79,6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</w:tr>
      <w:tr w:rsidR="00B97CC6" w:rsidRPr="00880CF2" w:rsidTr="00E5724B">
        <w:trPr>
          <w:gridBefore w:val="1"/>
          <w:gridAfter w:val="1"/>
          <w:wBefore w:w="93" w:type="dxa"/>
          <w:wAfter w:w="33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30000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530EBD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62 328,4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55 475,0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55 515,4  </w:t>
            </w:r>
          </w:p>
        </w:tc>
      </w:tr>
      <w:tr w:rsidR="00F548F5" w:rsidRPr="00880CF2" w:rsidTr="00E5724B">
        <w:trPr>
          <w:gridBefore w:val="1"/>
          <w:gridAfter w:val="1"/>
          <w:wBefore w:w="93" w:type="dxa"/>
          <w:wAfter w:w="33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35120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71487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</w:t>
            </w:r>
            <w:r w:rsidR="00714875">
              <w:rPr>
                <w:rFonts w:ascii="PT Astra Serif" w:eastAsia="Times New Roman" w:hAnsi="PT Astra Serif" w:cs="Arial CYR"/>
              </w:rPr>
              <w:t>3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E5724B">
        <w:trPr>
          <w:gridBefore w:val="1"/>
          <w:gridAfter w:val="1"/>
          <w:wBefore w:w="93" w:type="dxa"/>
          <w:wAfter w:w="33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35118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530EB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347,</w:t>
            </w:r>
            <w:r w:rsidR="00530EBD">
              <w:rPr>
                <w:rFonts w:ascii="PT Astra Serif" w:eastAsia="Times New Roman" w:hAnsi="PT Astra Serif" w:cs="Arial CYR"/>
              </w:rPr>
              <w:t>5</w:t>
            </w:r>
            <w:r w:rsidRPr="003944ED">
              <w:rPr>
                <w:rFonts w:ascii="PT Astra Serif" w:eastAsia="Times New Roman" w:hAnsi="PT Astra Serif" w:cs="Arial CYR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383,5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418,8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E5724B">
        <w:trPr>
          <w:gridBefore w:val="1"/>
          <w:gridAfter w:val="1"/>
          <w:wBefore w:w="93" w:type="dxa"/>
          <w:wAfter w:w="33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35303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530EBD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3 565,0</w:t>
            </w:r>
            <w:r w:rsidR="00F548F5"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1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35 559,1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4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20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264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9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2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1 020,6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32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19 570,6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4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Субвенции бюджетам городских округов области 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183,3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E5724B">
        <w:trPr>
          <w:gridBefore w:val="1"/>
          <w:gridAfter w:val="1"/>
          <w:wBefore w:w="93" w:type="dxa"/>
          <w:wAfter w:w="33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40000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F548F5" w:rsidRDefault="00530EBD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9 445,5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304,5  </w:t>
            </w:r>
          </w:p>
        </w:tc>
      </w:tr>
      <w:tr w:rsidR="00F548F5" w:rsidRPr="00880CF2" w:rsidTr="00E5724B">
        <w:trPr>
          <w:gridBefore w:val="1"/>
          <w:gridAfter w:val="1"/>
          <w:wBefore w:w="93" w:type="dxa"/>
          <w:wAfter w:w="33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45179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304,5  </w:t>
            </w:r>
          </w:p>
        </w:tc>
      </w:tr>
      <w:tr w:rsidR="00530EBD" w:rsidRPr="00880CF2" w:rsidTr="00E5724B">
        <w:trPr>
          <w:gridBefore w:val="1"/>
          <w:gridAfter w:val="1"/>
          <w:wBefore w:w="93" w:type="dxa"/>
          <w:wAfter w:w="33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45050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 w:rsidP="00530EBD">
            <w:pPr>
              <w:rPr>
                <w:rFonts w:ascii="PT Astra Serif" w:hAnsi="PT Astra Serif" w:cs="Arial CYR"/>
              </w:rPr>
            </w:pPr>
            <w:r w:rsidRPr="00530EBD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об</w:t>
            </w:r>
            <w:r>
              <w:rPr>
                <w:rFonts w:ascii="PT Astra Serif" w:hAnsi="PT Astra Serif" w:cs="Arial CYR"/>
              </w:rPr>
              <w:t>е</w:t>
            </w:r>
            <w:r w:rsidRPr="00530EBD">
              <w:rPr>
                <w:rFonts w:ascii="PT Astra Serif" w:hAnsi="PT Astra Serif" w:cs="Arial CYR"/>
              </w:rPr>
              <w:t xml:space="preserve">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</w:t>
            </w:r>
            <w:r w:rsidRPr="00530EBD">
              <w:rPr>
                <w:rFonts w:ascii="PT Astra Serif" w:hAnsi="PT Astra Serif" w:cs="Arial CYR"/>
              </w:rPr>
              <w:lastRenderedPageBreak/>
              <w:t>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26,0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B749CB" w:rsidRPr="00880CF2" w:rsidTr="00E5724B">
        <w:trPr>
          <w:gridBefore w:val="1"/>
          <w:gridAfter w:val="1"/>
          <w:wBefore w:w="93" w:type="dxa"/>
          <w:wAfter w:w="33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 w:rsidRPr="00B749CB">
              <w:rPr>
                <w:rFonts w:ascii="PT Astra Serif" w:hAnsi="PT Astra Serif" w:cs="Arial CYR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09542A" w:rsidRPr="00880CF2" w:rsidTr="00E5724B">
        <w:trPr>
          <w:gridBefore w:val="1"/>
          <w:gridAfter w:val="1"/>
          <w:wBefore w:w="93" w:type="dxa"/>
          <w:wAfter w:w="33" w:type="dxa"/>
          <w:trHeight w:val="112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rPr>
                <w:rFonts w:ascii="PT Astra Serif" w:hAnsi="PT Astra Serif" w:cs="Arial CYR"/>
              </w:rPr>
            </w:pPr>
            <w:r w:rsidRPr="0009542A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634,4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2A" w:rsidRDefault="0009542A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F548F5" w:rsidRPr="00880CF2" w:rsidTr="00E5724B">
        <w:trPr>
          <w:gridBefore w:val="1"/>
          <w:gridAfter w:val="1"/>
          <w:wBefore w:w="93" w:type="dxa"/>
          <w:wAfter w:w="33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875A9B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</w:t>
            </w:r>
            <w:r w:rsidR="000833F5">
              <w:rPr>
                <w:rFonts w:ascii="PT Astra Serif" w:hAnsi="PT Astra Serif" w:cs="Arial CYR"/>
              </w:rPr>
              <w:t>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8F5" w:rsidRDefault="00F548F5">
            <w:pPr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500,0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094D3E" w:rsidRPr="00880CF2" w:rsidTr="00E5724B">
        <w:trPr>
          <w:gridBefore w:val="1"/>
          <w:gridAfter w:val="1"/>
          <w:wBefore w:w="93" w:type="dxa"/>
          <w:wAfter w:w="33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D3E" w:rsidRDefault="00094D3E" w:rsidP="00094D3E">
            <w:pPr>
              <w:tabs>
                <w:tab w:val="left" w:pos="1155"/>
              </w:tabs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2 277,0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1 131,0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880CF2" w:rsidRPr="00880CF2" w:rsidTr="00E5724B">
        <w:trPr>
          <w:gridBefore w:val="1"/>
          <w:gridAfter w:val="1"/>
          <w:wBefore w:w="93" w:type="dxa"/>
          <w:wAfter w:w="33" w:type="dxa"/>
          <w:trHeight w:val="13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1 176,7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  <w:p w:rsidR="00EC4AA6" w:rsidRPr="00880CF2" w:rsidRDefault="00EC4AA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</w:p>
        </w:tc>
      </w:tr>
      <w:tr w:rsidR="00EC4AA6" w:rsidRPr="00880CF2" w:rsidTr="00E5724B">
        <w:trPr>
          <w:gridBefore w:val="1"/>
          <w:gridAfter w:val="1"/>
          <w:wBefore w:w="93" w:type="dxa"/>
          <w:wAfter w:w="33" w:type="dxa"/>
          <w:trHeight w:val="13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</w:t>
            </w:r>
            <w:r>
              <w:rPr>
                <w:rFonts w:ascii="PT Astra Serif" w:eastAsia="Times New Roman" w:hAnsi="PT Astra Serif" w:cs="Arial CYR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EC4AA6" w:rsidRDefault="00EC4AA6" w:rsidP="00EC4AA6">
            <w:pPr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880CF2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094D3E" w:rsidRPr="00880CF2" w:rsidTr="00E5724B">
        <w:trPr>
          <w:gridBefore w:val="1"/>
          <w:gridAfter w:val="1"/>
          <w:wBefore w:w="93" w:type="dxa"/>
          <w:wAfter w:w="33" w:type="dxa"/>
          <w:trHeight w:val="191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E1658F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0119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Pr="00880CF2" w:rsidRDefault="00094D3E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3E" w:rsidRPr="00094D3E" w:rsidRDefault="00094D3E" w:rsidP="006E33B2">
            <w:pPr>
              <w:rPr>
                <w:rFonts w:ascii="PT Astra Serif" w:hAnsi="PT Astra Serif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</w:t>
            </w:r>
            <w:r w:rsidRPr="00094D3E">
              <w:rPr>
                <w:rFonts w:ascii="PT Astra Serif" w:eastAsia="Times New Roman" w:hAnsi="PT Astra Serif" w:cs="Times New Roman"/>
                <w:sz w:val="24"/>
                <w:szCs w:val="24"/>
              </w:rPr>
              <w:t>области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финансовое обеспечение расходов за присмотр и уход за детьми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530EBD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1 338,5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6E33B2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3E" w:rsidRDefault="006E33B2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B905C6" w:rsidRPr="00880CF2" w:rsidTr="00E5724B">
        <w:trPr>
          <w:gridBefore w:val="1"/>
          <w:gridAfter w:val="1"/>
          <w:wBefore w:w="93" w:type="dxa"/>
          <w:wAfter w:w="33" w:type="dxa"/>
          <w:trHeight w:val="9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Pr="00880CF2" w:rsidRDefault="00B905C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5C6" w:rsidRPr="009D0CBD" w:rsidRDefault="00D33125" w:rsidP="006E33B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Межбюджетные </w:t>
            </w:r>
            <w:proofErr w:type="gramStart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>трансферты</w:t>
            </w:r>
            <w:proofErr w:type="gramEnd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C6" w:rsidRDefault="0071487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EC4AA6" w:rsidRPr="00880CF2" w:rsidTr="00E5724B">
        <w:trPr>
          <w:gridBefore w:val="1"/>
          <w:gridAfter w:val="1"/>
          <w:wBefore w:w="93" w:type="dxa"/>
          <w:wAfter w:w="33" w:type="dxa"/>
          <w:trHeight w:val="8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60000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3944ED" w:rsidRDefault="00EC4AA6" w:rsidP="00094D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-20,0</w:t>
            </w: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</w:tr>
      <w:tr w:rsidR="00EC4AA6" w:rsidRPr="00880CF2" w:rsidTr="00E5724B">
        <w:trPr>
          <w:gridBefore w:val="1"/>
          <w:gridAfter w:val="1"/>
          <w:wBefore w:w="93" w:type="dxa"/>
          <w:wAfter w:w="33" w:type="dxa"/>
          <w:trHeight w:val="8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2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60010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A6" w:rsidRPr="003944ED" w:rsidRDefault="00EC4AA6" w:rsidP="00094D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-20,0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A6" w:rsidRPr="003944ED" w:rsidRDefault="00EC4AA6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E5724B" w:rsidTr="00E5724B">
        <w:trPr>
          <w:trHeight w:val="1298"/>
        </w:trPr>
        <w:tc>
          <w:tcPr>
            <w:tcW w:w="8083" w:type="dxa"/>
            <w:gridSpan w:val="8"/>
            <w:hideMark/>
          </w:tcPr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</w:t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Глава муниципального</w:t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              А.В. Лещенко </w:t>
            </w:r>
          </w:p>
        </w:tc>
        <w:tc>
          <w:tcPr>
            <w:tcW w:w="1235" w:type="dxa"/>
          </w:tcPr>
          <w:p w:rsidR="00E5724B" w:rsidRDefault="00E5724B" w:rsidP="00A55A69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6907" w:type="dxa"/>
            <w:gridSpan w:val="5"/>
          </w:tcPr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</w:t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Председатель Собрания </w:t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депутатов города Шиханы</w:t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Ю.А. Бирюков</w:t>
            </w: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5724B" w:rsidRDefault="00E5724B" w:rsidP="00A55A6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8539B" w:rsidRDefault="00F8539B" w:rsidP="001F5F22"/>
    <w:sectPr w:rsidR="00F8539B" w:rsidSect="00880CF2">
      <w:pgSz w:w="16839" w:h="11907" w:orient="landscape" w:code="9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517A8"/>
    <w:rsid w:val="000833F5"/>
    <w:rsid w:val="00093F82"/>
    <w:rsid w:val="00094D3E"/>
    <w:rsid w:val="0009542A"/>
    <w:rsid w:val="00112F09"/>
    <w:rsid w:val="001F5F22"/>
    <w:rsid w:val="002F2EA7"/>
    <w:rsid w:val="00380703"/>
    <w:rsid w:val="003A71F7"/>
    <w:rsid w:val="003E2F1E"/>
    <w:rsid w:val="00513FAC"/>
    <w:rsid w:val="00530EBD"/>
    <w:rsid w:val="00595037"/>
    <w:rsid w:val="006E33B2"/>
    <w:rsid w:val="00714875"/>
    <w:rsid w:val="00835C1D"/>
    <w:rsid w:val="00875A9B"/>
    <w:rsid w:val="00880CF2"/>
    <w:rsid w:val="008D221C"/>
    <w:rsid w:val="00917C7D"/>
    <w:rsid w:val="0092213E"/>
    <w:rsid w:val="00AA63F9"/>
    <w:rsid w:val="00AE2D7E"/>
    <w:rsid w:val="00B0255D"/>
    <w:rsid w:val="00B02C83"/>
    <w:rsid w:val="00B749CB"/>
    <w:rsid w:val="00B905C6"/>
    <w:rsid w:val="00B97CC6"/>
    <w:rsid w:val="00BA7F3A"/>
    <w:rsid w:val="00BB4266"/>
    <w:rsid w:val="00BC68D2"/>
    <w:rsid w:val="00C840E1"/>
    <w:rsid w:val="00C93AC8"/>
    <w:rsid w:val="00C97589"/>
    <w:rsid w:val="00D33125"/>
    <w:rsid w:val="00E163F4"/>
    <w:rsid w:val="00E1658F"/>
    <w:rsid w:val="00E5724B"/>
    <w:rsid w:val="00EC4AA6"/>
    <w:rsid w:val="00F548F5"/>
    <w:rsid w:val="00F8539B"/>
    <w:rsid w:val="00F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2024-09-11T12:09:00Z</cp:lastPrinted>
  <dcterms:created xsi:type="dcterms:W3CDTF">2024-06-10T12:54:00Z</dcterms:created>
  <dcterms:modified xsi:type="dcterms:W3CDTF">2024-09-11T12:11:00Z</dcterms:modified>
</cp:coreProperties>
</file>